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C6F6" w14:textId="77777777" w:rsidR="00BD30DF" w:rsidRDefault="00BD30DF" w:rsidP="00BD30DF">
      <w:pPr>
        <w:jc w:val="center"/>
        <w:rPr>
          <w:b/>
          <w:outline/>
          <w:noProof/>
          <w:color w:val="C0504D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2ED87855" w14:textId="121DD096" w:rsidR="00BD30DF" w:rsidRPr="00BD30DF" w:rsidRDefault="00BD30DF" w:rsidP="00BD30DF">
      <w:pPr>
        <w:jc w:val="center"/>
        <w:rPr>
          <w:b/>
          <w:outline/>
          <w:noProof/>
          <w:color w:val="C0504D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D30DF">
        <w:rPr>
          <w:b/>
          <w:outline/>
          <w:noProof/>
          <w:color w:val="C0504D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GODIŠNJI IZVEDBENI KURIKUL</w:t>
      </w:r>
    </w:p>
    <w:p w14:paraId="418D1CE3" w14:textId="77777777" w:rsidR="00BD30DF" w:rsidRPr="00BD30DF" w:rsidRDefault="00BD30DF" w:rsidP="00BD30DF">
      <w:pPr>
        <w:jc w:val="center"/>
        <w:rPr>
          <w:b/>
          <w:outline/>
          <w:noProof/>
          <w:color w:val="C0504D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BD30DF">
        <w:rPr>
          <w:b/>
          <w:outline/>
          <w:noProof/>
          <w:color w:val="C0504D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2. RAZRED</w:t>
      </w:r>
    </w:p>
    <w:p w14:paraId="60D44F25" w14:textId="284D0C2A" w:rsidR="00BD30DF" w:rsidRDefault="00BD30DF" w:rsidP="00BD30DF">
      <w:pPr>
        <w:rPr>
          <w:noProof/>
        </w:rPr>
      </w:pPr>
      <w:r>
        <w:rPr>
          <w:noProof/>
        </w:rPr>
        <w:br w:type="page"/>
      </w:r>
    </w:p>
    <w:p w14:paraId="61911696" w14:textId="77777777" w:rsidR="00496155" w:rsidRDefault="00496155"/>
    <w:tbl>
      <w:tblPr>
        <w:tblStyle w:val="TableGrid"/>
        <w:tblW w:w="14327" w:type="dxa"/>
        <w:jc w:val="center"/>
        <w:tblLook w:val="04A0" w:firstRow="1" w:lastRow="0" w:firstColumn="1" w:lastColumn="0" w:noHBand="0" w:noVBand="1"/>
      </w:tblPr>
      <w:tblGrid>
        <w:gridCol w:w="5674"/>
        <w:gridCol w:w="8653"/>
      </w:tblGrid>
      <w:tr w:rsidR="00CF5B08" w14:paraId="7242989E" w14:textId="77777777" w:rsidTr="00EC20E9">
        <w:trPr>
          <w:trHeight w:val="606"/>
          <w:jc w:val="center"/>
        </w:trPr>
        <w:tc>
          <w:tcPr>
            <w:tcW w:w="14327" w:type="dxa"/>
            <w:gridSpan w:val="2"/>
            <w:shd w:val="clear" w:color="auto" w:fill="CCFFFF"/>
            <w:vAlign w:val="center"/>
          </w:tcPr>
          <w:p w14:paraId="26F60455" w14:textId="64758D19" w:rsidR="00CF5B08" w:rsidRPr="00387B3E" w:rsidRDefault="00CF5B08" w:rsidP="00387B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8"/>
              </w:rPr>
            </w:pPr>
            <w:r w:rsidRPr="00387B3E">
              <w:rPr>
                <w:b/>
                <w:sz w:val="28"/>
              </w:rPr>
              <w:t xml:space="preserve">TEMA: </w:t>
            </w:r>
            <w:r w:rsidRPr="00387B3E">
              <w:rPr>
                <w:rFonts w:ascii="Arial" w:hAnsi="Arial" w:cs="Arial"/>
                <w:b/>
                <w:sz w:val="28"/>
              </w:rPr>
              <w:t>Ja u zajednici</w:t>
            </w:r>
          </w:p>
          <w:p w14:paraId="4711003A" w14:textId="77777777" w:rsidR="00AF27F5" w:rsidRPr="00CF5B08" w:rsidRDefault="00AF27F5" w:rsidP="00EC20E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F5B08" w14:paraId="3E8103AB" w14:textId="77777777" w:rsidTr="00F27470">
        <w:trPr>
          <w:trHeight w:val="1743"/>
          <w:jc w:val="center"/>
        </w:trPr>
        <w:tc>
          <w:tcPr>
            <w:tcW w:w="5674" w:type="dxa"/>
            <w:tcBorders>
              <w:top w:val="dashSmallGap" w:sz="2" w:space="0" w:color="auto"/>
              <w:right w:val="single" w:sz="4" w:space="0" w:color="auto"/>
            </w:tcBorders>
            <w:shd w:val="clear" w:color="auto" w:fill="CCFFFF"/>
          </w:tcPr>
          <w:p w14:paraId="7FE5E6A5" w14:textId="77777777" w:rsidR="00AF27F5" w:rsidRDefault="00CF5B08" w:rsidP="00AF27F5">
            <w:pPr>
              <w:rPr>
                <w:sz w:val="28"/>
                <w:szCs w:val="28"/>
              </w:rPr>
            </w:pPr>
            <w:r w:rsidRPr="00CF5B08">
              <w:rPr>
                <w:sz w:val="28"/>
                <w:szCs w:val="28"/>
              </w:rPr>
              <w:t>TRAJANJE TEME:</w:t>
            </w:r>
            <w:r w:rsidR="00AF27F5">
              <w:rPr>
                <w:sz w:val="28"/>
                <w:szCs w:val="28"/>
              </w:rPr>
              <w:t xml:space="preserve"> </w:t>
            </w:r>
          </w:p>
          <w:p w14:paraId="31CE54E2" w14:textId="5232BC49" w:rsidR="00CF5B08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 </w:t>
            </w:r>
            <w:r w:rsidR="005D331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rujna do sredine listopada (6 tjedana)</w:t>
            </w:r>
          </w:p>
          <w:p w14:paraId="539B2F34" w14:textId="77777777" w:rsidR="003737D2" w:rsidRDefault="003737D2" w:rsidP="00AF27F5">
            <w:pPr>
              <w:rPr>
                <w:sz w:val="28"/>
                <w:szCs w:val="28"/>
              </w:rPr>
            </w:pPr>
          </w:p>
          <w:p w14:paraId="036EB436" w14:textId="77777777" w:rsidR="001E08C0" w:rsidRDefault="001E08C0" w:rsidP="00AF27F5"/>
        </w:tc>
        <w:tc>
          <w:tcPr>
            <w:tcW w:w="8653" w:type="dxa"/>
            <w:tcBorders>
              <w:top w:val="dashSmallGap" w:sz="2" w:space="0" w:color="auto"/>
              <w:left w:val="single" w:sz="4" w:space="0" w:color="auto"/>
            </w:tcBorders>
            <w:shd w:val="clear" w:color="auto" w:fill="CCFFFF"/>
          </w:tcPr>
          <w:tbl>
            <w:tblPr>
              <w:tblStyle w:val="TableGrid"/>
              <w:tblpPr w:leftFromText="181" w:rightFromText="181" w:topFromText="992" w:vertAnchor="page" w:horzAnchor="margin" w:tblpXSpec="center" w:tblpY="568"/>
              <w:tblOverlap w:val="never"/>
              <w:tblW w:w="7476" w:type="dxa"/>
              <w:tblBorders>
                <w:top w:val="single" w:sz="8" w:space="0" w:color="7030A0"/>
                <w:left w:val="single" w:sz="8" w:space="0" w:color="7030A0"/>
                <w:bottom w:val="single" w:sz="8" w:space="0" w:color="7030A0"/>
                <w:right w:val="single" w:sz="8" w:space="0" w:color="7030A0"/>
                <w:insideH w:val="single" w:sz="8" w:space="0" w:color="7030A0"/>
                <w:insideV w:val="single" w:sz="8" w:space="0" w:color="7030A0"/>
              </w:tblBorders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8"/>
              <w:gridCol w:w="1068"/>
              <w:gridCol w:w="1068"/>
              <w:gridCol w:w="1068"/>
              <w:gridCol w:w="1068"/>
            </w:tblGrid>
            <w:tr w:rsidR="00AF27F5" w14:paraId="0DACA847" w14:textId="77777777" w:rsidTr="00122A65">
              <w:trPr>
                <w:trHeight w:val="255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490438AF" w14:textId="77777777" w:rsidR="00AF27F5" w:rsidRDefault="00AF27F5" w:rsidP="00AF27F5">
                  <w:r>
                    <w:t>HJ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41FF6CD6" w14:textId="77777777" w:rsidR="00AF27F5" w:rsidRDefault="00AF27F5" w:rsidP="00AF27F5">
                  <w:r>
                    <w:t>LK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7EFF30B8" w14:textId="77777777" w:rsidR="00AF27F5" w:rsidRDefault="00AF27F5" w:rsidP="00AF27F5">
                  <w:r>
                    <w:t>GK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1EFD0106" w14:textId="77777777" w:rsidR="00AF27F5" w:rsidRDefault="00AF27F5" w:rsidP="00AF27F5">
                  <w:r>
                    <w:t>MAT</w:t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6B1D1885" w14:textId="77777777" w:rsidR="00AF27F5" w:rsidRDefault="00AF27F5" w:rsidP="00AF27F5">
                  <w:r>
                    <w:t>PiD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5642A23F" w14:textId="77777777" w:rsidR="00AF27F5" w:rsidRDefault="00AF27F5" w:rsidP="00AF27F5">
                  <w:r>
                    <w:t>TZK</w:t>
                  </w:r>
                </w:p>
              </w:tc>
              <w:tc>
                <w:tcPr>
                  <w:tcW w:w="1068" w:type="dxa"/>
                  <w:shd w:val="clear" w:color="auto" w:fill="FDE9D9" w:themeFill="accent6" w:themeFillTint="33"/>
                </w:tcPr>
                <w:p w14:paraId="55573582" w14:textId="77777777" w:rsidR="00AF27F5" w:rsidRDefault="00AF27F5" w:rsidP="00AF27F5">
                  <w:r>
                    <w:t>SR</w:t>
                  </w:r>
                </w:p>
              </w:tc>
            </w:tr>
            <w:tr w:rsidR="00AF27F5" w14:paraId="07EB755D" w14:textId="77777777" w:rsidTr="00540A65">
              <w:trPr>
                <w:trHeight w:val="264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33C05C6C" w14:textId="77777777" w:rsidR="00AF27F5" w:rsidRDefault="00AF27F5" w:rsidP="00AF27F5">
                  <w:r>
                    <w:t>30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75A670A6" w14:textId="77777777" w:rsidR="00AF27F5" w:rsidRDefault="00AF27F5" w:rsidP="00AF27F5">
                  <w:r>
                    <w:t>6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0D3C9335" w14:textId="77777777" w:rsidR="00AF27F5" w:rsidRDefault="00AF27F5" w:rsidP="00AF27F5">
                  <w:r>
                    <w:t>6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67E81851" w14:textId="77777777" w:rsidR="00AF27F5" w:rsidRDefault="00AF27F5" w:rsidP="00540A65">
                  <w:pPr>
                    <w:tabs>
                      <w:tab w:val="left" w:pos="821"/>
                    </w:tabs>
                  </w:pPr>
                  <w:r>
                    <w:t>24</w:t>
                  </w:r>
                  <w:r w:rsidR="00540A65">
                    <w:tab/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4DF9C0E1" w14:textId="77777777" w:rsidR="00AF27F5" w:rsidRDefault="00AF27F5" w:rsidP="00AF27F5">
                  <w:r>
                    <w:t>13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01694F55" w14:textId="77777777" w:rsidR="00AF27F5" w:rsidRDefault="00AF27F5" w:rsidP="00AF27F5">
                  <w:r>
                    <w:t>18</w:t>
                  </w:r>
                </w:p>
              </w:tc>
              <w:tc>
                <w:tcPr>
                  <w:tcW w:w="1068" w:type="dxa"/>
                  <w:shd w:val="clear" w:color="auto" w:fill="EEECE1" w:themeFill="background2"/>
                </w:tcPr>
                <w:p w14:paraId="40153051" w14:textId="77777777" w:rsidR="00AF27F5" w:rsidRDefault="00AF27F5" w:rsidP="00AF27F5">
                  <w:r>
                    <w:t>6</w:t>
                  </w:r>
                </w:p>
              </w:tc>
            </w:tr>
          </w:tbl>
          <w:p w14:paraId="6F0218DF" w14:textId="77777777" w:rsidR="00CF5B08" w:rsidRDefault="00EC4331" w:rsidP="00EC4331">
            <w:pPr>
              <w:textAlignment w:val="baseline"/>
            </w:pPr>
            <w:r>
              <w:rPr>
                <w:rFonts w:ascii="Segoe UI" w:eastAsia="Times New Roman" w:hAnsi="Segoe UI" w:cs="Segoe UI"/>
                <w:lang w:eastAsia="hr-HR"/>
              </w:rPr>
              <w:t xml:space="preserve">        Tablica prikazuje o</w:t>
            </w:r>
            <w:r w:rsidR="00AF27F5">
              <w:rPr>
                <w:rFonts w:ascii="Calibri" w:eastAsia="Times New Roman" w:hAnsi="Calibri" w:cs="Segoe UI"/>
                <w:lang w:eastAsia="hr-HR"/>
              </w:rPr>
              <w:t>kvirni broj sati po nastavnim predmetima unutar teme</w:t>
            </w:r>
          </w:p>
        </w:tc>
      </w:tr>
      <w:tr w:rsidR="00CF5B08" w14:paraId="7C97D23D" w14:textId="77777777" w:rsidTr="008D0D82">
        <w:trPr>
          <w:trHeight w:val="552"/>
          <w:jc w:val="center"/>
        </w:trPr>
        <w:tc>
          <w:tcPr>
            <w:tcW w:w="14327" w:type="dxa"/>
            <w:gridSpan w:val="2"/>
            <w:shd w:val="clear" w:color="auto" w:fill="CCFFFF"/>
          </w:tcPr>
          <w:p w14:paraId="76769D3F" w14:textId="77777777" w:rsidR="00CF5B08" w:rsidRDefault="00CF5B08" w:rsidP="00EC20E9">
            <w:r>
              <w:t>OPIS TEME:</w:t>
            </w:r>
          </w:p>
          <w:p w14:paraId="3F7B69D4" w14:textId="0632BEE5" w:rsidR="00EC20E9" w:rsidRDefault="00541F03" w:rsidP="00D668DD">
            <w:r>
              <w:t xml:space="preserve">U ovaj nastavnoj temi učenik će, uspoređujući organiziranost različitih zajednica (razred, obitelj, društvena zajednica, susjedstvo…), bolje razumjeti svoja prava i dužnosti. </w:t>
            </w:r>
            <w:r w:rsidR="00AC4631">
              <w:t xml:space="preserve">Učenik će razumjeti i objasniti važnost odgovornog odnosa čovjeka prema okružju u kojem živi. Prepoznat će promjene u prirodi u jesen i pratiti ih na kalendaru prirode. Mentalno će zbrajati i oduzimati u skupu brojeva do 20, te upoznati i uspoređivati brojeve u skupu brojeva do 100. Učenik će razgovarati o temama iz svakodnevnog života, </w:t>
            </w:r>
            <w:r w:rsidR="00D912DD">
              <w:t xml:space="preserve">o </w:t>
            </w:r>
            <w:r w:rsidR="00AC4631">
              <w:t xml:space="preserve">svojim osjećajima te opisivati na temelju promatranja. Pažljivo će slušati sugovornika ne prekidajući ga u govorenju. Čitat će kratke tekstove primjerene dobi te pronalaziti podatke u čitanome tekstu. </w:t>
            </w:r>
            <w:r w:rsidR="00D668DD">
              <w:t xml:space="preserve">Učenik će </w:t>
            </w:r>
            <w:r w:rsidR="00D912DD">
              <w:t xml:space="preserve">se </w:t>
            </w:r>
            <w:r w:rsidR="00D668DD">
              <w:t>koristiti gradben</w:t>
            </w:r>
            <w:r w:rsidR="00D912DD">
              <w:t>im</w:t>
            </w:r>
            <w:r w:rsidR="00D668DD">
              <w:t xml:space="preserve"> i obrisn</w:t>
            </w:r>
            <w:r w:rsidR="00D912DD">
              <w:t>im</w:t>
            </w:r>
            <w:r w:rsidR="00D668DD">
              <w:t xml:space="preserve"> crt</w:t>
            </w:r>
            <w:r w:rsidR="00D912DD">
              <w:t>ama</w:t>
            </w:r>
            <w:r w:rsidR="00D668DD">
              <w:t>, te crt</w:t>
            </w:r>
            <w:r w:rsidR="00D912DD">
              <w:t>ama</w:t>
            </w:r>
            <w:r w:rsidR="00D668DD">
              <w:t xml:space="preserve"> različitog karaktera da bi se likovno izrazio. Interpretirat će različite sadržaje modeliranjem i građenjem.</w:t>
            </w:r>
            <w:r w:rsidR="00881DF1">
              <w:t xml:space="preserve"> Obilježit će 25. rujna - Dan za zdrave zube</w:t>
            </w:r>
            <w:r w:rsidR="00387B3E">
              <w:t>,</w:t>
            </w:r>
            <w:r w:rsidR="00881DF1">
              <w:t xml:space="preserve"> 16. listopada</w:t>
            </w:r>
            <w:r w:rsidR="00D912DD">
              <w:t xml:space="preserve"> </w:t>
            </w:r>
            <w:r w:rsidR="00881DF1">
              <w:t>- Međunarodni dan hrane</w:t>
            </w:r>
            <w:r w:rsidR="00387B3E">
              <w:t xml:space="preserve"> i Dan jabuka.</w:t>
            </w:r>
          </w:p>
        </w:tc>
      </w:tr>
    </w:tbl>
    <w:p w14:paraId="67696166" w14:textId="77777777" w:rsidR="00EC4331" w:rsidRDefault="00EC4331"/>
    <w:p w14:paraId="50CA6DFB" w14:textId="77777777" w:rsidR="00EC4331" w:rsidRDefault="00EC4331">
      <w:r>
        <w:t>Tablica prikazuje broj ponavljanja ishoda po nastavnim pr</w:t>
      </w:r>
      <w:r w:rsidR="00E05EE1">
        <w:t xml:space="preserve">edmetima/domenama u ovoj </w:t>
      </w:r>
      <w:r>
        <w:t xml:space="preserve"> nastavn</w:t>
      </w:r>
      <w:r w:rsidR="00E05EE1">
        <w:t>oj temi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2"/>
        <w:gridCol w:w="379"/>
        <w:gridCol w:w="838"/>
        <w:gridCol w:w="426"/>
        <w:gridCol w:w="587"/>
        <w:gridCol w:w="708"/>
        <w:gridCol w:w="592"/>
        <w:gridCol w:w="542"/>
        <w:gridCol w:w="851"/>
        <w:gridCol w:w="425"/>
        <w:gridCol w:w="567"/>
        <w:gridCol w:w="567"/>
        <w:gridCol w:w="851"/>
        <w:gridCol w:w="298"/>
        <w:gridCol w:w="880"/>
        <w:gridCol w:w="523"/>
      </w:tblGrid>
      <w:tr w:rsidR="00EC4331" w14:paraId="70571B2C" w14:textId="77777777" w:rsidTr="00D50C17">
        <w:trPr>
          <w:trHeight w:val="482"/>
        </w:trPr>
        <w:tc>
          <w:tcPr>
            <w:tcW w:w="971" w:type="dxa"/>
            <w:gridSpan w:val="2"/>
            <w:shd w:val="clear" w:color="auto" w:fill="FDE9D9" w:themeFill="accent6" w:themeFillTint="33"/>
          </w:tcPr>
          <w:p w14:paraId="00EA0D8E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HRVATSKI</w:t>
            </w:r>
          </w:p>
          <w:p w14:paraId="2E16AC1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JEZIK</w:t>
            </w:r>
          </w:p>
        </w:tc>
        <w:tc>
          <w:tcPr>
            <w:tcW w:w="1264" w:type="dxa"/>
            <w:gridSpan w:val="2"/>
            <w:shd w:val="clear" w:color="auto" w:fill="DAEEF3" w:themeFill="accent5" w:themeFillTint="33"/>
          </w:tcPr>
          <w:p w14:paraId="36D5E932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LIKOVNA</w:t>
            </w:r>
          </w:p>
          <w:p w14:paraId="475FF087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KULTURA</w:t>
            </w:r>
          </w:p>
        </w:tc>
        <w:tc>
          <w:tcPr>
            <w:tcW w:w="1295" w:type="dxa"/>
            <w:gridSpan w:val="2"/>
            <w:shd w:val="clear" w:color="auto" w:fill="E5DFEC" w:themeFill="accent4" w:themeFillTint="33"/>
          </w:tcPr>
          <w:p w14:paraId="469B469B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GLAZBENA </w:t>
            </w:r>
          </w:p>
          <w:p w14:paraId="4DF080CC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KULTURA</w:t>
            </w:r>
          </w:p>
        </w:tc>
        <w:tc>
          <w:tcPr>
            <w:tcW w:w="1134" w:type="dxa"/>
            <w:gridSpan w:val="2"/>
            <w:shd w:val="clear" w:color="auto" w:fill="EAF1DD" w:themeFill="accent3" w:themeFillTint="33"/>
          </w:tcPr>
          <w:p w14:paraId="1E89FFC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MATEMATIKA</w:t>
            </w:r>
          </w:p>
        </w:tc>
        <w:tc>
          <w:tcPr>
            <w:tcW w:w="1276" w:type="dxa"/>
            <w:gridSpan w:val="2"/>
            <w:shd w:val="clear" w:color="auto" w:fill="F2DBDB" w:themeFill="accent2" w:themeFillTint="33"/>
          </w:tcPr>
          <w:p w14:paraId="2F2758AE" w14:textId="77777777" w:rsid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PRIRODA I</w:t>
            </w:r>
          </w:p>
          <w:p w14:paraId="1381D2B2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 xml:space="preserve"> DRUŠTVO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</w:tcPr>
          <w:p w14:paraId="767CB514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TZK</w:t>
            </w:r>
          </w:p>
        </w:tc>
        <w:tc>
          <w:tcPr>
            <w:tcW w:w="2552" w:type="dxa"/>
            <w:gridSpan w:val="4"/>
            <w:shd w:val="clear" w:color="auto" w:fill="FDE9D9" w:themeFill="accent6" w:themeFillTint="33"/>
          </w:tcPr>
          <w:p w14:paraId="293BA5DF" w14:textId="77777777" w:rsidR="00F27470" w:rsidRPr="00EC4331" w:rsidRDefault="00F27470" w:rsidP="00785F33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SR</w:t>
            </w:r>
          </w:p>
        </w:tc>
      </w:tr>
      <w:tr w:rsidR="00D50C17" w14:paraId="28B06A35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8BA6BE8" w14:textId="77777777" w:rsidR="00D50C17" w:rsidRPr="00EC4331" w:rsidRDefault="00D50C17" w:rsidP="00D50C17">
            <w:pPr>
              <w:rPr>
                <w:sz w:val="16"/>
              </w:rPr>
            </w:pPr>
            <w:r w:rsidRPr="00EC4331">
              <w:rPr>
                <w:sz w:val="16"/>
              </w:rPr>
              <w:t>A.2.1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2CA861E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5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E87D06A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A.2.1.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2B53501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8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634948B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A.2.1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1A335A96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F26E7E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A.2.1.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529BB10E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9E45701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A.2.1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07EA90F1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CC71D48" w14:textId="0291C506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A.1.1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DBB21AF" w14:textId="2D402197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07F7D6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osr.A.1.3.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BBAE9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E2605F6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goo.C.1.2.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3BF9B2A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</w:tr>
      <w:tr w:rsidR="00D50C17" w14:paraId="0FB23EB9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2E745D4" w14:textId="77777777" w:rsidR="00D50C17" w:rsidRPr="00EC4331" w:rsidRDefault="00D50C17" w:rsidP="00D50C17">
            <w:pPr>
              <w:rPr>
                <w:sz w:val="16"/>
              </w:rPr>
            </w:pPr>
            <w:r w:rsidRPr="00EC4331">
              <w:rPr>
                <w:sz w:val="16"/>
              </w:rPr>
              <w:t>A.2.3.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D6E8FEF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9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594AD53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A.2.2.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53CA1966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8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0B3D4C81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A.2.2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9AC9A4C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DA8409B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A.2.3.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AC362D6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4B36E33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A.2.2.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2979F27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DC16220" w14:textId="1055705B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A.1.2.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6EDE3FFC" w14:textId="38C41D03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49A8FF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osr.B.1.1.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7E5219E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C478238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goo.C.1.3.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E5B4D52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4</w:t>
            </w:r>
          </w:p>
        </w:tc>
      </w:tr>
      <w:tr w:rsidR="00D50C17" w14:paraId="120F9392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41D0377" w14:textId="77777777" w:rsidR="00D50C17" w:rsidRPr="00EC4331" w:rsidRDefault="00D50C17" w:rsidP="00D50C17">
            <w:pPr>
              <w:rPr>
                <w:sz w:val="16"/>
              </w:rPr>
            </w:pPr>
            <w:r w:rsidRPr="00EC4331">
              <w:rPr>
                <w:sz w:val="16"/>
              </w:rPr>
              <w:t>A.2.4.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81AD847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6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E7F2C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A.2.3.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6559DE70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1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3B74B3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B.2.1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9CDB00F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2E80DF0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B6B6589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12231F33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A.2.3.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870A6B1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4B7B2DC" w14:textId="5699E0A4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A.2.1.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655849A" w14:textId="684BEAA3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9CCEA41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osr.B.1.2.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5437F14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96EF655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zdr.A.1.2.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0ED1371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1</w:t>
            </w:r>
          </w:p>
        </w:tc>
      </w:tr>
      <w:tr w:rsidR="00D50C17" w14:paraId="6B2357FA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A9D0062" w14:textId="77777777" w:rsidR="00D50C17" w:rsidRPr="00EC4331" w:rsidRDefault="00D50C17" w:rsidP="00D50C17">
            <w:pPr>
              <w:rPr>
                <w:sz w:val="16"/>
              </w:rPr>
            </w:pPr>
            <w:r w:rsidRPr="00EC4331">
              <w:rPr>
                <w:sz w:val="16"/>
              </w:rPr>
              <w:t>A.2.5.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424A037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6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3C235E7C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B.2.1.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3EC824E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8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134FBA36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B.2.2.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74A77538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748C9BF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E708D83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F1AE5C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B.2.1.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8BADC1B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39AEC19" w14:textId="4375611B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A.2.2.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9605153" w14:textId="5AA21993" w:rsidR="00D50C17" w:rsidRPr="00D50C17" w:rsidRDefault="001E50DB" w:rsidP="00D50C1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1CB99D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osr.C.1.2.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C099B6B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79C3A7A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zdr.B.1.2.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7C35A8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1</w:t>
            </w:r>
          </w:p>
        </w:tc>
      </w:tr>
      <w:tr w:rsidR="00D50C17" w14:paraId="677A9EFD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5F30BE1" w14:textId="77777777" w:rsidR="00D50C17" w:rsidRPr="00EC4331" w:rsidRDefault="00D50C17" w:rsidP="00D50C17">
            <w:pPr>
              <w:rPr>
                <w:sz w:val="16"/>
              </w:rPr>
            </w:pPr>
            <w:r w:rsidRPr="00EC4331">
              <w:rPr>
                <w:sz w:val="16"/>
              </w:rPr>
              <w:t>B.2.1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81B8C8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5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73EB166B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B.2.2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1CC7FEFC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8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F8DC39E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B.2.3.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3C96557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6E59CAF6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05CC2E91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05231312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B.2.2.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D9F5B54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57F6B6C" w14:textId="719705C4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B.1.1.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448FA22" w14:textId="63D9386A" w:rsidR="00D50C17" w:rsidRPr="00D50C17" w:rsidRDefault="001E50DB" w:rsidP="00D50C1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EB0B368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osr.C.1.3.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BDF7A70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7691CD6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zdr. B.1.3.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6842B37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1</w:t>
            </w:r>
          </w:p>
        </w:tc>
      </w:tr>
      <w:tr w:rsidR="00D50C17" w14:paraId="32BBBB4C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6325116" w14:textId="77777777" w:rsidR="00D50C17" w:rsidRPr="00EC4331" w:rsidRDefault="00D50C17" w:rsidP="00D50C17">
            <w:pPr>
              <w:rPr>
                <w:sz w:val="16"/>
              </w:rPr>
            </w:pPr>
            <w:r w:rsidRPr="00EC4331">
              <w:rPr>
                <w:sz w:val="16"/>
              </w:rPr>
              <w:t>B.2.2.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35D9887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10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B13D3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C.2.1.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28686CE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6DEE512B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B.2.4.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AACD1A2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2F32D2A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6185AA8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2F5AB3EE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B.2.3.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45B5743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D38827A" w14:textId="2BE7A2A7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B.2.1.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F25F01" w14:textId="030104A3" w:rsidR="00D50C17" w:rsidRPr="00D50C17" w:rsidRDefault="001E50DB" w:rsidP="00D50C1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C339DA6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osr.C.1.4.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333E5E9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907F82E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uku.A.1.3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1C8E311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</w:tr>
      <w:tr w:rsidR="00D50C17" w14:paraId="3D9A21AA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70D2E52" w14:textId="77777777" w:rsidR="00D50C17" w:rsidRPr="00EC4331" w:rsidRDefault="00D50C17" w:rsidP="00D50C17">
            <w:pPr>
              <w:rPr>
                <w:sz w:val="16"/>
              </w:rPr>
            </w:pPr>
            <w:r w:rsidRPr="00EC4331">
              <w:rPr>
                <w:sz w:val="16"/>
              </w:rPr>
              <w:t>B.2.3.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FB6E636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6AAB16F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C.2.2.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7D65C710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3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4492A58D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48E5EC10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79DF37C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192B570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44757EA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C.2.1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300477C3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6733FD1" w14:textId="6D33E615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C.1.1.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7E6415CE" w14:textId="121E5C3D" w:rsidR="00D50C17" w:rsidRPr="00D50C17" w:rsidRDefault="001E50DB" w:rsidP="00D50C1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0A57AB7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goo. A.1.1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761BA7D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B3C187E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uku.A.1.4.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B844D67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</w:tr>
      <w:tr w:rsidR="00D50C17" w14:paraId="57983511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D0A47E7" w14:textId="77777777" w:rsidR="00D50C17" w:rsidRPr="00EC4331" w:rsidRDefault="00D50C17" w:rsidP="00D50C17">
            <w:pPr>
              <w:rPr>
                <w:sz w:val="16"/>
              </w:rPr>
            </w:pPr>
            <w:r w:rsidRPr="00EC4331">
              <w:rPr>
                <w:sz w:val="16"/>
              </w:rPr>
              <w:t>C.2.1.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E755E41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DCEB0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1DEFF24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72EEF3AC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4070764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CB3758D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BB15D1D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4E18E5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C.2.2.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51DF0AA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8A6A40B" w14:textId="7B6F62A5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C.2.1.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4BEFFE41" w14:textId="31C53C12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0F9EFA9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goo. A.1.2.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F6BFD63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CE49463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uku.D.1.2.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81D5024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</w:tr>
      <w:tr w:rsidR="00D50C17" w14:paraId="3E4BDE1F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538ABAA" w14:textId="77777777" w:rsidR="00D50C17" w:rsidRPr="00EC4331" w:rsidRDefault="00D50C17" w:rsidP="00D50C17">
            <w:pPr>
              <w:rPr>
                <w:sz w:val="16"/>
              </w:rPr>
            </w:pPr>
            <w:r w:rsidRPr="00EC4331">
              <w:rPr>
                <w:sz w:val="16"/>
              </w:rPr>
              <w:t>C.2.2.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A1E4E1B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7483D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78B0B40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C3B6DD8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EF1B7E8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A292136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6EBFDF8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67AD58D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C.2.3.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15F86D8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8C4F9CA" w14:textId="527380BE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D.1.1.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27AF94C0" w14:textId="11022382" w:rsidR="00D50C17" w:rsidRPr="00D50C17" w:rsidRDefault="001E50DB" w:rsidP="00D50C1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5EA3F7A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goo. B.1.1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91E7DC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678DA22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555523D1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</w:tr>
      <w:tr w:rsidR="00D50C17" w14:paraId="4EFEA9AB" w14:textId="77777777" w:rsidTr="00D50C17">
        <w:trPr>
          <w:cantSplit/>
          <w:trHeight w:val="227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7F9512E4" w14:textId="77777777" w:rsidR="00D50C17" w:rsidRDefault="00D50C17" w:rsidP="00D50C17"/>
        </w:tc>
        <w:tc>
          <w:tcPr>
            <w:tcW w:w="379" w:type="dxa"/>
            <w:tcBorders>
              <w:left w:val="dashSmallGap" w:sz="2" w:space="0" w:color="auto"/>
            </w:tcBorders>
          </w:tcPr>
          <w:p w14:paraId="1502A78C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1E25CEF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041403B6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EDF0A27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1D953404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FF9399E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7245D22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6915A935" w14:textId="704CC9C9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ABCD2.1.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F093782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FA36D97" w14:textId="1FBFA09D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2"/>
                <w:szCs w:val="12"/>
              </w:rPr>
              <w:t>D. 1.2.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AFFAF7" w14:textId="478A5A91" w:rsidR="00D50C17" w:rsidRPr="00D50C17" w:rsidRDefault="00D50C17" w:rsidP="00D50C17">
            <w:pPr>
              <w:rPr>
                <w:sz w:val="14"/>
                <w:szCs w:val="14"/>
              </w:rPr>
            </w:pPr>
            <w:r w:rsidRPr="00D50C17">
              <w:rPr>
                <w:sz w:val="14"/>
                <w:szCs w:val="14"/>
              </w:rPr>
              <w:t>1</w:t>
            </w:r>
            <w:r w:rsidR="001E50DB">
              <w:rPr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93BD004" w14:textId="77777777" w:rsidR="00D50C17" w:rsidRPr="00EC4331" w:rsidRDefault="00D50C17" w:rsidP="00D50C17">
            <w:pPr>
              <w:rPr>
                <w:sz w:val="14"/>
                <w:szCs w:val="16"/>
              </w:rPr>
            </w:pPr>
            <w:r w:rsidRPr="00EC4331">
              <w:rPr>
                <w:sz w:val="14"/>
                <w:szCs w:val="16"/>
              </w:rPr>
              <w:t>goo. C.1.1.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A7EDB6" w14:textId="77777777" w:rsidR="00D50C17" w:rsidRPr="00EC4331" w:rsidRDefault="00D50C17" w:rsidP="00D50C17">
            <w:pPr>
              <w:rPr>
                <w:sz w:val="16"/>
                <w:szCs w:val="16"/>
              </w:rPr>
            </w:pPr>
            <w:r w:rsidRPr="00EC4331">
              <w:rPr>
                <w:sz w:val="16"/>
                <w:szCs w:val="16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3574B2B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6EB6140" w14:textId="77777777" w:rsidR="00D50C17" w:rsidRPr="00EC4331" w:rsidRDefault="00D50C17" w:rsidP="00D50C17">
            <w:pPr>
              <w:rPr>
                <w:sz w:val="16"/>
                <w:szCs w:val="16"/>
              </w:rPr>
            </w:pPr>
          </w:p>
        </w:tc>
      </w:tr>
    </w:tbl>
    <w:p w14:paraId="1ABFE1A9" w14:textId="77777777" w:rsidR="00AC4631" w:rsidRDefault="00785F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CC216" wp14:editId="5F8EC5BE">
                <wp:simplePos x="0" y="0"/>
                <wp:positionH relativeFrom="column">
                  <wp:posOffset>6301105</wp:posOffset>
                </wp:positionH>
                <wp:positionV relativeFrom="paragraph">
                  <wp:posOffset>29210</wp:posOffset>
                </wp:positionV>
                <wp:extent cx="2698750" cy="1854200"/>
                <wp:effectExtent l="57150" t="38100" r="82550" b="88900"/>
                <wp:wrapNone/>
                <wp:docPr id="4" name="Pravokutnik: zaobljeni kutov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0" cy="1854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40450" w14:textId="38F1CDFA" w:rsidR="00387B3E" w:rsidRPr="001F5F43" w:rsidRDefault="00387B3E" w:rsidP="00932768">
                            <w:pPr>
                              <w:spacing w:after="80" w:line="240" w:lineRule="auto"/>
                              <w:ind w:left="50"/>
                              <w:rPr>
                                <w:sz w:val="20"/>
                                <w:szCs w:val="20"/>
                              </w:rPr>
                            </w:pPr>
                            <w:r w:rsidRPr="00D912D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Trag u priči</w:t>
                            </w:r>
                            <w:r w:rsidR="00D912D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Pr="00D912DD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:</w:t>
                            </w:r>
                            <w:r w:rsidRPr="001F5F43">
                              <w:rPr>
                                <w:sz w:val="20"/>
                                <w:szCs w:val="20"/>
                              </w:rPr>
                              <w:t xml:space="preserve"> 5. 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71</w:t>
                            </w:r>
                            <w:r w:rsidRPr="001F5F43">
                              <w:rPr>
                                <w:sz w:val="20"/>
                                <w:szCs w:val="20"/>
                              </w:rPr>
                              <w:t>. str.</w:t>
                            </w:r>
                          </w:p>
                          <w:p w14:paraId="678570B6" w14:textId="416DB758" w:rsidR="00387B3E" w:rsidRPr="001F5F43" w:rsidRDefault="00387B3E" w:rsidP="00932768">
                            <w:pPr>
                              <w:spacing w:after="80" w:line="240" w:lineRule="auto"/>
                              <w:ind w:left="50"/>
                              <w:rPr>
                                <w:sz w:val="20"/>
                                <w:szCs w:val="20"/>
                              </w:rPr>
                            </w:pPr>
                            <w:r w:rsidRPr="00D912D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Pogled u svijet</w:t>
                            </w:r>
                            <w:r w:rsidR="00D912D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Pr="00D912DD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:</w:t>
                            </w:r>
                            <w:r w:rsidRPr="001F5F43">
                              <w:rPr>
                                <w:sz w:val="20"/>
                                <w:szCs w:val="20"/>
                              </w:rPr>
                              <w:t xml:space="preserve"> 7. - 31.; 92. - 95.;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Pr="001F5F43">
                              <w:rPr>
                                <w:sz w:val="20"/>
                                <w:szCs w:val="20"/>
                              </w:rPr>
                              <w:t>00. - 101. str.</w:t>
                            </w:r>
                          </w:p>
                          <w:p w14:paraId="0541E7B6" w14:textId="7B1DB61F" w:rsidR="00387B3E" w:rsidRPr="001F5F43" w:rsidRDefault="00387B3E" w:rsidP="00932768">
                            <w:pPr>
                              <w:spacing w:after="8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D912D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Interaktivna radna bilježnica</w:t>
                            </w:r>
                            <w:r w:rsidR="00D912DD" w:rsidRPr="00D912D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PID 2</w:t>
                            </w:r>
                            <w:r w:rsidRPr="001F5F43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D912D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F5F43">
                              <w:rPr>
                                <w:sz w:val="20"/>
                                <w:szCs w:val="20"/>
                              </w:rPr>
                              <w:t>5.- 24.;  75. -77. str.</w:t>
                            </w:r>
                          </w:p>
                          <w:p w14:paraId="4C62F2AE" w14:textId="21AD1639" w:rsidR="00387B3E" w:rsidRPr="001F5F43" w:rsidRDefault="00387B3E" w:rsidP="00932768">
                            <w:pPr>
                              <w:spacing w:after="8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1F5F43">
                              <w:rPr>
                                <w:sz w:val="20"/>
                                <w:szCs w:val="20"/>
                              </w:rPr>
                              <w:t xml:space="preserve">Udžbenik </w:t>
                            </w:r>
                            <w:r w:rsidRPr="00282222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Super matematika</w:t>
                            </w:r>
                            <w:r w:rsidR="00D912D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za prave tragače 2</w:t>
                            </w:r>
                            <w:r w:rsidRPr="001F5F43">
                              <w:rPr>
                                <w:sz w:val="20"/>
                                <w:szCs w:val="20"/>
                              </w:rPr>
                              <w:t>: 6. - 45. str.</w:t>
                            </w:r>
                          </w:p>
                          <w:p w14:paraId="0B04D495" w14:textId="63563A26" w:rsidR="00387B3E" w:rsidRPr="001F5F43" w:rsidRDefault="00387B3E" w:rsidP="00932768">
                            <w:pPr>
                              <w:spacing w:after="8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D912DD">
                              <w:rPr>
                                <w:sz w:val="20"/>
                                <w:szCs w:val="20"/>
                              </w:rPr>
                              <w:t>Zbirka zadataka</w:t>
                            </w:r>
                            <w:r w:rsidR="00D912D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912DD" w:rsidRPr="00D912D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Matematika 2</w:t>
                            </w:r>
                            <w:r w:rsidRPr="001F5F43">
                              <w:rPr>
                                <w:sz w:val="20"/>
                                <w:szCs w:val="20"/>
                              </w:rPr>
                              <w:t>: 4. - 33. str.</w:t>
                            </w:r>
                          </w:p>
                          <w:p w14:paraId="535C03A9" w14:textId="77777777" w:rsidR="00387B3E" w:rsidRDefault="00387B3E" w:rsidP="00785F33"/>
                          <w:p w14:paraId="0C0558B1" w14:textId="77777777" w:rsidR="00387B3E" w:rsidRDefault="00387B3E" w:rsidP="00785F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5CC216" id="Pravokutnik: zaobljeni kutovi 4" o:spid="_x0000_s1026" style="position:absolute;margin-left:496.15pt;margin-top:2.3pt;width:212.5pt;height:14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77040450" w14:textId="38F1CDFA" w:rsidR="00387B3E" w:rsidRPr="001F5F43" w:rsidRDefault="00387B3E" w:rsidP="00932768">
                      <w:pPr>
                        <w:spacing w:after="80" w:line="240" w:lineRule="auto"/>
                        <w:ind w:left="50"/>
                        <w:rPr>
                          <w:sz w:val="20"/>
                          <w:szCs w:val="20"/>
                        </w:rPr>
                      </w:pPr>
                      <w:r w:rsidRPr="00D912D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Trag u priči</w:t>
                      </w:r>
                      <w:r w:rsidR="00D912D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2</w:t>
                      </w:r>
                      <w:r w:rsidRPr="00D912DD">
                        <w:rPr>
                          <w:i/>
                          <w:iCs/>
                          <w:sz w:val="20"/>
                          <w:szCs w:val="20"/>
                        </w:rPr>
                        <w:t>:</w:t>
                      </w:r>
                      <w:r w:rsidRPr="001F5F43">
                        <w:rPr>
                          <w:sz w:val="20"/>
                          <w:szCs w:val="20"/>
                        </w:rPr>
                        <w:t xml:space="preserve"> 5. -</w:t>
                      </w:r>
                      <w:r>
                        <w:rPr>
                          <w:sz w:val="20"/>
                          <w:szCs w:val="20"/>
                        </w:rPr>
                        <w:t xml:space="preserve"> 71</w:t>
                      </w:r>
                      <w:r w:rsidRPr="001F5F43">
                        <w:rPr>
                          <w:sz w:val="20"/>
                          <w:szCs w:val="20"/>
                        </w:rPr>
                        <w:t>. str.</w:t>
                      </w:r>
                    </w:p>
                    <w:p w14:paraId="678570B6" w14:textId="416DB758" w:rsidR="00387B3E" w:rsidRPr="001F5F43" w:rsidRDefault="00387B3E" w:rsidP="00932768">
                      <w:pPr>
                        <w:spacing w:after="80" w:line="240" w:lineRule="auto"/>
                        <w:ind w:left="50"/>
                        <w:rPr>
                          <w:sz w:val="20"/>
                          <w:szCs w:val="20"/>
                        </w:rPr>
                      </w:pPr>
                      <w:r w:rsidRPr="00D912D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Pogled u svijet</w:t>
                      </w:r>
                      <w:r w:rsidR="00D912D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2</w:t>
                      </w:r>
                      <w:r w:rsidRPr="00D912DD">
                        <w:rPr>
                          <w:i/>
                          <w:iCs/>
                          <w:sz w:val="20"/>
                          <w:szCs w:val="20"/>
                        </w:rPr>
                        <w:t>:</w:t>
                      </w:r>
                      <w:r w:rsidRPr="001F5F43">
                        <w:rPr>
                          <w:sz w:val="20"/>
                          <w:szCs w:val="20"/>
                        </w:rPr>
                        <w:t xml:space="preserve"> 7. - 31.; 92. - 95.; 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 w:rsidRPr="001F5F43">
                        <w:rPr>
                          <w:sz w:val="20"/>
                          <w:szCs w:val="20"/>
                        </w:rPr>
                        <w:t>00. - 101. str.</w:t>
                      </w:r>
                    </w:p>
                    <w:p w14:paraId="0541E7B6" w14:textId="7B1DB61F" w:rsidR="00387B3E" w:rsidRPr="001F5F43" w:rsidRDefault="00387B3E" w:rsidP="00932768">
                      <w:pPr>
                        <w:spacing w:after="80" w:line="240" w:lineRule="auto"/>
                        <w:rPr>
                          <w:sz w:val="20"/>
                          <w:szCs w:val="20"/>
                        </w:rPr>
                      </w:pPr>
                      <w:r w:rsidRPr="00D912D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Interaktivna radna bilježnica</w:t>
                      </w:r>
                      <w:r w:rsidR="00D912DD" w:rsidRPr="00D912D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PID 2</w:t>
                      </w:r>
                      <w:r w:rsidRPr="001F5F43">
                        <w:rPr>
                          <w:sz w:val="20"/>
                          <w:szCs w:val="20"/>
                        </w:rPr>
                        <w:t>:</w:t>
                      </w:r>
                      <w:r w:rsidR="00D912D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F5F43">
                        <w:rPr>
                          <w:sz w:val="20"/>
                          <w:szCs w:val="20"/>
                        </w:rPr>
                        <w:t>5.- 24.;  75. -77. str.</w:t>
                      </w:r>
                    </w:p>
                    <w:p w14:paraId="4C62F2AE" w14:textId="21AD1639" w:rsidR="00387B3E" w:rsidRPr="001F5F43" w:rsidRDefault="00387B3E" w:rsidP="00932768">
                      <w:pPr>
                        <w:spacing w:after="80" w:line="240" w:lineRule="auto"/>
                        <w:rPr>
                          <w:sz w:val="20"/>
                          <w:szCs w:val="20"/>
                        </w:rPr>
                      </w:pPr>
                      <w:r w:rsidRPr="001F5F43">
                        <w:rPr>
                          <w:sz w:val="20"/>
                          <w:szCs w:val="20"/>
                        </w:rPr>
                        <w:t xml:space="preserve">Udžbenik </w:t>
                      </w:r>
                      <w:r w:rsidRPr="00282222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Super matematika</w:t>
                      </w:r>
                      <w:r w:rsidR="00D912D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za prave tragače 2</w:t>
                      </w:r>
                      <w:r w:rsidRPr="001F5F43">
                        <w:rPr>
                          <w:sz w:val="20"/>
                          <w:szCs w:val="20"/>
                        </w:rPr>
                        <w:t>: 6. - 45. str.</w:t>
                      </w:r>
                    </w:p>
                    <w:p w14:paraId="0B04D495" w14:textId="63563A26" w:rsidR="00387B3E" w:rsidRPr="001F5F43" w:rsidRDefault="00387B3E" w:rsidP="00932768">
                      <w:pPr>
                        <w:spacing w:after="80" w:line="240" w:lineRule="auto"/>
                        <w:rPr>
                          <w:sz w:val="20"/>
                          <w:szCs w:val="20"/>
                        </w:rPr>
                      </w:pPr>
                      <w:r w:rsidRPr="00D912DD">
                        <w:rPr>
                          <w:sz w:val="20"/>
                          <w:szCs w:val="20"/>
                        </w:rPr>
                        <w:t>Zbirka zadataka</w:t>
                      </w:r>
                      <w:r w:rsidR="00D912DD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D912DD" w:rsidRPr="00D912D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Matematika 2</w:t>
                      </w:r>
                      <w:r w:rsidRPr="001F5F43">
                        <w:rPr>
                          <w:sz w:val="20"/>
                          <w:szCs w:val="20"/>
                        </w:rPr>
                        <w:t>: 4. - 33. str.</w:t>
                      </w:r>
                    </w:p>
                    <w:p w14:paraId="535C03A9" w14:textId="77777777" w:rsidR="00387B3E" w:rsidRDefault="00387B3E" w:rsidP="00785F33"/>
                    <w:p w14:paraId="0C0558B1" w14:textId="77777777" w:rsidR="00387B3E" w:rsidRDefault="00387B3E" w:rsidP="00785F33"/>
                  </w:txbxContent>
                </v:textbox>
              </v:roundrect>
            </w:pict>
          </mc:Fallback>
        </mc:AlternateContent>
      </w:r>
      <w:r>
        <w:br w:type="textWrapping" w:clear="all"/>
      </w:r>
    </w:p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31"/>
        <w:gridCol w:w="6350"/>
      </w:tblGrid>
      <w:tr w:rsidR="00BF3F03" w14:paraId="30AFC9D2" w14:textId="77777777" w:rsidTr="001B431F">
        <w:tc>
          <w:tcPr>
            <w:tcW w:w="1228" w:type="dxa"/>
            <w:shd w:val="clear" w:color="auto" w:fill="CCFFFF"/>
            <w:vAlign w:val="center"/>
          </w:tcPr>
          <w:p w14:paraId="4E40D062" w14:textId="77777777" w:rsidR="00BF3F03" w:rsidRDefault="00BF3F03" w:rsidP="002345F3">
            <w:pPr>
              <w:jc w:val="center"/>
            </w:pPr>
            <w:r>
              <w:t>Nastavni predmet</w:t>
            </w:r>
          </w:p>
          <w:p w14:paraId="27871E17" w14:textId="77777777" w:rsidR="00BF3F03" w:rsidRDefault="00BF3F03" w:rsidP="002345F3">
            <w:pPr>
              <w:jc w:val="center"/>
            </w:pPr>
            <w:r>
              <w:t>/domene</w:t>
            </w:r>
          </w:p>
        </w:tc>
        <w:tc>
          <w:tcPr>
            <w:tcW w:w="580" w:type="dxa"/>
            <w:shd w:val="clear" w:color="auto" w:fill="CCFFFF"/>
            <w:vAlign w:val="center"/>
          </w:tcPr>
          <w:p w14:paraId="059A0DB5" w14:textId="77777777" w:rsidR="00BF3F03" w:rsidRDefault="00BF3F03" w:rsidP="002345F3">
            <w:pPr>
              <w:jc w:val="center"/>
            </w:pPr>
            <w:r>
              <w:t>Br.</w:t>
            </w:r>
          </w:p>
          <w:p w14:paraId="020C98D2" w14:textId="77777777" w:rsidR="00BF3F03" w:rsidRDefault="00BF3F03" w:rsidP="002345F3">
            <w:pPr>
              <w:jc w:val="center"/>
            </w:pPr>
            <w:r>
              <w:t>sati</w:t>
            </w:r>
          </w:p>
        </w:tc>
        <w:tc>
          <w:tcPr>
            <w:tcW w:w="5811" w:type="dxa"/>
            <w:shd w:val="clear" w:color="auto" w:fill="CCFFFF"/>
            <w:vAlign w:val="center"/>
          </w:tcPr>
          <w:p w14:paraId="384F6F61" w14:textId="77777777" w:rsidR="00BF3F03" w:rsidRDefault="00BF3F03" w:rsidP="002345F3">
            <w:pPr>
              <w:jc w:val="center"/>
            </w:pPr>
            <w:r>
              <w:t>Odgojno-obrazovni ishodi nastavnih predmeta/domena</w:t>
            </w:r>
          </w:p>
        </w:tc>
        <w:tc>
          <w:tcPr>
            <w:tcW w:w="6381" w:type="dxa"/>
            <w:gridSpan w:val="2"/>
            <w:shd w:val="clear" w:color="auto" w:fill="CCFFFF"/>
            <w:vAlign w:val="center"/>
          </w:tcPr>
          <w:p w14:paraId="5A70B3D5" w14:textId="77777777" w:rsidR="00BF3F03" w:rsidRDefault="00BF3F03" w:rsidP="002345F3">
            <w:pPr>
              <w:jc w:val="center"/>
            </w:pPr>
            <w:r>
              <w:t>Razrada odgojno-obrazovnih ishoda</w:t>
            </w:r>
          </w:p>
        </w:tc>
      </w:tr>
      <w:tr w:rsidR="001F5F43" w14:paraId="196B74C6" w14:textId="77777777" w:rsidTr="00387B3E">
        <w:trPr>
          <w:cantSplit/>
          <w:trHeight w:val="384"/>
        </w:trPr>
        <w:tc>
          <w:tcPr>
            <w:tcW w:w="1228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14:paraId="62DE5627" w14:textId="40B6ADB0" w:rsidR="001F5F43" w:rsidRDefault="001F5F43" w:rsidP="00387B3E">
            <w:pPr>
              <w:ind w:left="113" w:right="113"/>
              <w:jc w:val="center"/>
            </w:pPr>
            <w:r>
              <w:t xml:space="preserve">HRVATSKI </w:t>
            </w:r>
            <w:r w:rsidR="00F50C76">
              <w:t xml:space="preserve"> </w:t>
            </w:r>
            <w:r>
              <w:t>JEZIK</w:t>
            </w:r>
          </w:p>
        </w:tc>
        <w:tc>
          <w:tcPr>
            <w:tcW w:w="580" w:type="dxa"/>
            <w:vMerge w:val="restart"/>
            <w:shd w:val="clear" w:color="auto" w:fill="FDE9D9" w:themeFill="accent6" w:themeFillTint="33"/>
            <w:vAlign w:val="center"/>
          </w:tcPr>
          <w:p w14:paraId="069C0058" w14:textId="77777777" w:rsidR="001F5F43" w:rsidRDefault="001F5F43" w:rsidP="002345F3">
            <w:pPr>
              <w:jc w:val="center"/>
            </w:pPr>
            <w:r>
              <w:t>30</w:t>
            </w:r>
          </w:p>
        </w:tc>
        <w:tc>
          <w:tcPr>
            <w:tcW w:w="5811" w:type="dxa"/>
            <w:tcBorders>
              <w:bottom w:val="dashSmallGap" w:sz="2" w:space="0" w:color="auto"/>
            </w:tcBorders>
            <w:shd w:val="clear" w:color="auto" w:fill="FDE9D9" w:themeFill="accent6" w:themeFillTint="33"/>
          </w:tcPr>
          <w:p w14:paraId="29C5F235" w14:textId="77777777" w:rsidR="001F5F43" w:rsidRPr="00C96011" w:rsidRDefault="001F5F43">
            <w:pPr>
              <w:rPr>
                <w:i/>
              </w:rPr>
            </w:pPr>
            <w:r w:rsidRPr="00C96011">
              <w:rPr>
                <w:i/>
              </w:rPr>
              <w:t>Ponavljanje ishoda prvoga razreda.</w:t>
            </w:r>
          </w:p>
          <w:p w14:paraId="29E9A49C" w14:textId="77777777" w:rsidR="001F5F43" w:rsidRPr="00C96011" w:rsidRDefault="001F5F43"/>
        </w:tc>
        <w:tc>
          <w:tcPr>
            <w:tcW w:w="6381" w:type="dxa"/>
            <w:gridSpan w:val="2"/>
            <w:tcBorders>
              <w:bottom w:val="dashSmallGap" w:sz="2" w:space="0" w:color="auto"/>
            </w:tcBorders>
            <w:shd w:val="clear" w:color="auto" w:fill="FDE9D9" w:themeFill="accent6" w:themeFillTint="33"/>
          </w:tcPr>
          <w:p w14:paraId="035CC7D9" w14:textId="004F40D6" w:rsidR="001F5F43" w:rsidRPr="00D50C17" w:rsidRDefault="001F5F43" w:rsidP="00D50C17">
            <w:pPr>
              <w:spacing w:after="48"/>
              <w:textAlignment w:val="baseline"/>
              <w:rPr>
                <w:i/>
                <w:iCs/>
                <w:color w:val="231F20"/>
                <w:sz w:val="18"/>
                <w:szCs w:val="20"/>
              </w:rPr>
            </w:pPr>
            <w:r w:rsidRPr="00D50C17">
              <w:rPr>
                <w:i/>
                <w:iCs/>
                <w:color w:val="231F20"/>
                <w:sz w:val="18"/>
                <w:szCs w:val="20"/>
              </w:rPr>
              <w:t>Svi ishodi 1. razreda.</w:t>
            </w:r>
          </w:p>
        </w:tc>
      </w:tr>
      <w:tr w:rsidR="001F5F43" w14:paraId="31AAA86D" w14:textId="77777777" w:rsidTr="001B431F">
        <w:trPr>
          <w:cantSplit/>
          <w:trHeight w:val="576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A6B9876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1CC4BA1D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224BCCE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A.2.1.</w:t>
            </w:r>
          </w:p>
          <w:p w14:paraId="166C159D" w14:textId="77777777" w:rsidR="001F5F43" w:rsidRPr="00C96011" w:rsidRDefault="001F5F43" w:rsidP="00C96011">
            <w:pPr>
              <w:spacing w:after="48"/>
              <w:textAlignment w:val="baseline"/>
            </w:pPr>
            <w:r w:rsidRPr="00C96011">
              <w:rPr>
                <w:color w:val="231F20"/>
                <w:szCs w:val="20"/>
              </w:rPr>
              <w:t>Učenik razgovara i govori u skladu s temom iz svakodnevnoga života i poštuje pravila uljudnoga ophođenja.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B85D54B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govori i razgovara o temama iz svakodnevnoga života koje zaokupljaju njegovu pozornost</w:t>
            </w:r>
          </w:p>
          <w:p w14:paraId="68546CFE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odgovara na pitanja i postavlja pitanja cjelovitom rečenicom</w:t>
            </w:r>
          </w:p>
          <w:p w14:paraId="09E648CF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kratku priču prema nizu slika</w:t>
            </w:r>
          </w:p>
          <w:p w14:paraId="6283DC54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priča o vlastitim doživljajima i događajima</w:t>
            </w:r>
          </w:p>
          <w:p w14:paraId="77A86604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događaje kronološki</w:t>
            </w:r>
          </w:p>
          <w:p w14:paraId="125EB00D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opisuje na temelju promatranja</w:t>
            </w:r>
          </w:p>
          <w:p w14:paraId="55949B4B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pažljivo i uljudno sluša sugovornika ne prekidajući ga u govorenju</w:t>
            </w:r>
          </w:p>
          <w:p w14:paraId="41166B68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upotrebljava nove riječi koje je naučio kao dio aktivnoga rječnika</w:t>
            </w:r>
          </w:p>
          <w:p w14:paraId="1423427C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točno izgovara sve glasove u riječima</w:t>
            </w:r>
          </w:p>
          <w:p w14:paraId="27BA5063" w14:textId="77777777" w:rsidR="001F5F43" w:rsidRPr="00C96011" w:rsidRDefault="001F5F43" w:rsidP="00C96011">
            <w:pPr>
              <w:rPr>
                <w:sz w:val="18"/>
              </w:rPr>
            </w:pPr>
            <w:r w:rsidRPr="00C96011">
              <w:rPr>
                <w:color w:val="231F20"/>
                <w:sz w:val="18"/>
                <w:szCs w:val="20"/>
              </w:rPr>
              <w:t>– točno intonira izjavnu, upitnu i uskličnu rečenicu</w:t>
            </w:r>
          </w:p>
        </w:tc>
      </w:tr>
      <w:tr w:rsidR="001F5F43" w14:paraId="1EC6310A" w14:textId="77777777" w:rsidTr="001B431F">
        <w:trPr>
          <w:cantSplit/>
          <w:trHeight w:val="480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7B0C3BDB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1F612DBB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6E242B6F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A.2.3.</w:t>
            </w:r>
          </w:p>
          <w:p w14:paraId="7CA32C9E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čita kratke tekstove tematski prikladne učeničkomu iskustvu, jezičnomu razvoju i interesima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AF3ADCD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čita kratke tekstove primjerene jezičnomu razvoju, dobi i interesima</w:t>
            </w:r>
          </w:p>
          <w:p w14:paraId="115F4374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odgovara na pitanja o pročitanome tekstu</w:t>
            </w:r>
          </w:p>
          <w:p w14:paraId="0EAB728A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postavlja pitanja o pročitanome tekstu</w:t>
            </w:r>
          </w:p>
          <w:p w14:paraId="6255D0DA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izdvaja nepoznate riječi</w:t>
            </w:r>
          </w:p>
          <w:p w14:paraId="113A284B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pretpostavlja značenje nepoznate riječi prema kontekstu te provjerava pretpostavljeno značenje u rječnicima ili u razgovoru s učiteljem</w:t>
            </w:r>
          </w:p>
          <w:p w14:paraId="7F288AB3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pronalazi podatke u čitanome tekstu prema uputi ili pitanjima</w:t>
            </w:r>
          </w:p>
          <w:p w14:paraId="515E03D7" w14:textId="77777777" w:rsidR="001F5F43" w:rsidRPr="00C96011" w:rsidRDefault="001F5F43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pronalazi podatke u grafičkim prikazima i tumači ih</w:t>
            </w:r>
          </w:p>
        </w:tc>
      </w:tr>
      <w:tr w:rsidR="001F5F43" w14:paraId="4C89A6C9" w14:textId="77777777" w:rsidTr="001B431F">
        <w:trPr>
          <w:cantSplit/>
          <w:trHeight w:val="330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34540F9F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17E80913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BB0EE3A" w14:textId="77777777" w:rsidR="001F5F43" w:rsidRPr="00C96011" w:rsidRDefault="001F5F43" w:rsidP="00EC20E9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A.2.4.</w:t>
            </w:r>
          </w:p>
          <w:p w14:paraId="0DAFF620" w14:textId="77777777" w:rsidR="001F5F43" w:rsidRPr="00C96011" w:rsidRDefault="001F5F43" w:rsidP="00EC20E9">
            <w:pPr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piše školskim rukopisnim pismom slova, riječi i kratke rečenice u skladu s jezičnim razvojem.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281CEF1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piše velika i mala slova školskim rukopisnim pismom</w:t>
            </w:r>
          </w:p>
          <w:p w14:paraId="38ECB88F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 pisanju rukopisnim slovima pazi na veličinu pojedinih elemenata slova, vrstu poteza i način spajanja</w:t>
            </w:r>
          </w:p>
          <w:p w14:paraId="6C712AF3" w14:textId="77777777" w:rsidR="001F5F43" w:rsidRPr="00C96011" w:rsidRDefault="001F5F43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pojam glas, slovo, slog, riječ</w:t>
            </w:r>
          </w:p>
        </w:tc>
      </w:tr>
      <w:tr w:rsidR="001F5F43" w14:paraId="2C075170" w14:textId="77777777" w:rsidTr="001B431F">
        <w:trPr>
          <w:cantSplit/>
          <w:trHeight w:val="243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7D04642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6C2438A0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49D4C7C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A.2.5.</w:t>
            </w:r>
          </w:p>
          <w:p w14:paraId="618BFC59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upotrebljava i objašnjava riječi, sintagme i rečenice u skladu s komunikacijskom situacijom.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525CD13A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prepoznaje i razlikuje izjavnu, upitnu i uskličnu te jesnu i niječnu rečenicu u tekstu</w:t>
            </w:r>
          </w:p>
          <w:p w14:paraId="4DD37151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stvara i piše izjavne (potvrdne i niječne), upitne, usklične rečenice</w:t>
            </w:r>
          </w:p>
          <w:p w14:paraId="43AF02B2" w14:textId="77777777" w:rsidR="001F5F43" w:rsidRPr="00C96011" w:rsidRDefault="001F5F43">
            <w:pPr>
              <w:rPr>
                <w:color w:val="231F20"/>
                <w:sz w:val="18"/>
                <w:szCs w:val="20"/>
              </w:rPr>
            </w:pPr>
          </w:p>
        </w:tc>
      </w:tr>
      <w:tr w:rsidR="001F5F43" w14:paraId="113F3675" w14:textId="77777777" w:rsidTr="001B431F">
        <w:trPr>
          <w:cantSplit/>
          <w:trHeight w:val="189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2FCC094F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418DEA73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6813F1" w14:textId="77777777" w:rsidR="001F5F43" w:rsidRPr="00C96011" w:rsidRDefault="001F5F43" w:rsidP="00EC20E9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B.2.1.</w:t>
            </w:r>
          </w:p>
          <w:p w14:paraId="3FD20068" w14:textId="77777777" w:rsidR="001F5F43" w:rsidRPr="00C96011" w:rsidRDefault="001F5F43" w:rsidP="00EC20E9">
            <w:pPr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666795C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govori o čemu razmišlja i kako se osjeća nakon čitanja/slušanja književnoga teksta</w:t>
            </w:r>
          </w:p>
          <w:p w14:paraId="544AA79F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izražava opisane situacije i doživljeno u književnome tekstu riječima, crtežom i pokretom</w:t>
            </w:r>
          </w:p>
          <w:p w14:paraId="4F0D5980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izražava vlastito mišljenje o događajima u priči i postupcima likova</w:t>
            </w:r>
          </w:p>
          <w:p w14:paraId="4E2F5C11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uspoređuje postupke likova iz književnoga teksta s vlastitim postupcima i postupcima osoba koje ga okružuju</w:t>
            </w:r>
          </w:p>
          <w:p w14:paraId="09EBC67B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povezuje postupke likova iz književnoga teksta s vlastitim postupcima i postupcima osoba koje ga okružuju</w:t>
            </w:r>
          </w:p>
          <w:p w14:paraId="352A090B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o događajima iz svakodnevnoga života koji su u vezi s onima u književnome tekstu</w:t>
            </w:r>
          </w:p>
          <w:p w14:paraId="28A9B2DB" w14:textId="77777777" w:rsidR="001F5F43" w:rsidRPr="00C96011" w:rsidRDefault="001F5F43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objašnjava razloge zbog kojih mu se neki književni tekst sviđa ili ne sviđa</w:t>
            </w:r>
          </w:p>
        </w:tc>
      </w:tr>
      <w:tr w:rsidR="001F5F43" w14:paraId="3CC4A231" w14:textId="77777777" w:rsidTr="001B431F">
        <w:trPr>
          <w:cantSplit/>
          <w:trHeight w:val="341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118D123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01C131D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01632DB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B.2.2.</w:t>
            </w:r>
          </w:p>
          <w:p w14:paraId="6EA99DA6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sluša/čita književni tekst i razlikuje književne tekstove prema obliku i sadržaju.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11DBF1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priču, pjesmu, bajku, slikovnicu, zagonetku i igrokaz po obliku i sadržaju</w:t>
            </w:r>
          </w:p>
          <w:p w14:paraId="542FB718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dijelove pjesme: stih, strofa</w:t>
            </w:r>
          </w:p>
          <w:p w14:paraId="458FE803" w14:textId="77777777" w:rsidR="001F5F43" w:rsidRPr="00C96011" w:rsidRDefault="001F5F43">
            <w:pPr>
              <w:rPr>
                <w:color w:val="231F20"/>
                <w:sz w:val="18"/>
                <w:szCs w:val="20"/>
              </w:rPr>
            </w:pPr>
          </w:p>
        </w:tc>
      </w:tr>
      <w:tr w:rsidR="001F5F43" w14:paraId="7ADC6651" w14:textId="77777777" w:rsidTr="001B431F">
        <w:trPr>
          <w:cantSplit/>
          <w:trHeight w:val="235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E8F093E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30626864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A4B8823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B.2.3</w:t>
            </w:r>
          </w:p>
          <w:p w14:paraId="4EB28F50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samostalno izabire književne tekstove za slušanje/čitanje prema vlastitome interesu.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330DFC8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upoznaje se s različitim vrstama slikovnica, zbirki priča, pjesama za djecu</w:t>
            </w:r>
          </w:p>
          <w:p w14:paraId="7505CED3" w14:textId="77777777" w:rsidR="001F5F43" w:rsidRPr="00C96011" w:rsidRDefault="001F5F43">
            <w:pPr>
              <w:rPr>
                <w:color w:val="231F20"/>
                <w:sz w:val="18"/>
                <w:szCs w:val="20"/>
              </w:rPr>
            </w:pPr>
          </w:p>
        </w:tc>
      </w:tr>
      <w:tr w:rsidR="001F5F43" w14:paraId="7C7DBD01" w14:textId="77777777" w:rsidTr="001B431F">
        <w:trPr>
          <w:cantSplit/>
          <w:trHeight w:val="469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744E2064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43D9CFA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ABC1E60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C.2.1.</w:t>
            </w:r>
          </w:p>
          <w:p w14:paraId="1DE636F2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sluša/čita medijski tekst oblikovan u skladu s početnim opismenjavanjem i izdvaja važne podatke.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23D6B550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prepoznaje važne podatke u kratkom tekstu</w:t>
            </w:r>
          </w:p>
          <w:p w14:paraId="7EF677E7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izdvaja iz teksta jedan ili više podataka prema zadanim uputama</w:t>
            </w:r>
          </w:p>
          <w:p w14:paraId="5062E1D0" w14:textId="77777777" w:rsidR="001F5F43" w:rsidRPr="00C96011" w:rsidRDefault="001F5F43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prepričava sadržaj teksta</w:t>
            </w:r>
          </w:p>
        </w:tc>
      </w:tr>
      <w:tr w:rsidR="001F5F43" w14:paraId="7D6943A5" w14:textId="77777777" w:rsidTr="001F5F43">
        <w:trPr>
          <w:cantSplit/>
          <w:trHeight w:val="1240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7EC8C466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72372C4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25F6B0D5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C.2.2.</w:t>
            </w:r>
          </w:p>
          <w:p w14:paraId="03EA96F3" w14:textId="77777777" w:rsidR="001F5F43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razlikuje medijske sadržaje primjerene dobi i interesu.</w:t>
            </w:r>
          </w:p>
          <w:p w14:paraId="59ADAB43" w14:textId="77777777" w:rsidR="001F5F43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</w:p>
          <w:p w14:paraId="76901203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100FF3C8" w14:textId="77777777" w:rsidR="001F5F43" w:rsidRPr="00C96011" w:rsidRDefault="001F5F43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izdvaja primjerene medijske sadržaje i razgovara o njima izražavajući vlastito mišljenje</w:t>
            </w:r>
          </w:p>
          <w:p w14:paraId="4F07E857" w14:textId="77777777" w:rsidR="001F5F43" w:rsidRPr="00C96011" w:rsidRDefault="001F5F43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prepoznaje obrazovne i interaktivne digitalne medije primjerene dobi i služi se njima</w:t>
            </w:r>
          </w:p>
        </w:tc>
      </w:tr>
      <w:tr w:rsidR="001F5F43" w14:paraId="36F05DB6" w14:textId="77777777" w:rsidTr="001F5F43">
        <w:trPr>
          <w:cantSplit/>
          <w:trHeight w:val="490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0202E43A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43FA266A" w14:textId="77777777" w:rsidR="001F5F43" w:rsidRDefault="001F5F43" w:rsidP="002345F3">
            <w:pPr>
              <w:jc w:val="center"/>
            </w:pPr>
          </w:p>
        </w:tc>
        <w:tc>
          <w:tcPr>
            <w:tcW w:w="5811" w:type="dxa"/>
            <w:tcBorders>
              <w:top w:val="dashed" w:sz="4" w:space="0" w:color="auto"/>
              <w:right w:val="dashed" w:sz="4" w:space="0" w:color="auto"/>
            </w:tcBorders>
            <w:shd w:val="clear" w:color="auto" w:fill="FDE9D9" w:themeFill="accent6" w:themeFillTint="33"/>
          </w:tcPr>
          <w:p w14:paraId="27EAED60" w14:textId="77777777" w:rsidR="001F5F43" w:rsidRPr="003F0DF9" w:rsidRDefault="001F5F43" w:rsidP="001F5F4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Povezivanje s ishodima drugih predmeta i međupredmetnih tema:</w:t>
            </w:r>
          </w:p>
          <w:p w14:paraId="026483C6" w14:textId="18A6C9A7" w:rsidR="001F5F43" w:rsidRPr="003F0DF9" w:rsidRDefault="001F5F43" w:rsidP="001F5F4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Učenik:</w:t>
            </w:r>
          </w:p>
          <w:p w14:paraId="5192D206" w14:textId="24C76DB6" w:rsidR="001F5F43" w:rsidRPr="003F0DF9" w:rsidRDefault="001F5F43" w:rsidP="001F5F4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goo C.1.1.Sudjeluje u zajedničkom radu u razredu.</w:t>
            </w:r>
          </w:p>
          <w:p w14:paraId="11C8AE65" w14:textId="02297D47" w:rsidR="001F5F43" w:rsidRPr="003F0DF9" w:rsidRDefault="001F5F43" w:rsidP="001F5F4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goo C.1.2. Promiče solidarnost u razredu.</w:t>
            </w:r>
          </w:p>
          <w:p w14:paraId="32036A81" w14:textId="171A5B7D" w:rsidR="001F5F43" w:rsidRPr="003F0DF9" w:rsidRDefault="001F5F43" w:rsidP="001F5F4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osr A.1.1. Razvija pozitivnu sliku o sebi.</w:t>
            </w:r>
          </w:p>
          <w:p w14:paraId="0CB7B076" w14:textId="7BE7A306" w:rsidR="001F5F43" w:rsidRPr="003F0DF9" w:rsidRDefault="001F5F43" w:rsidP="001F5F4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osr A.1.2. Upravlja emocijama i ponašanjem.</w:t>
            </w:r>
          </w:p>
          <w:p w14:paraId="1CFA2134" w14:textId="53A8A73A" w:rsidR="001F5F43" w:rsidRDefault="001F5F43" w:rsidP="001F5F4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osr A.1.4.Razvija radne navike.</w:t>
            </w:r>
          </w:p>
          <w:p w14:paraId="082445DF" w14:textId="77777777" w:rsidR="004E1430" w:rsidRPr="003F0DF9" w:rsidRDefault="004E1430" w:rsidP="001F5F4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</w:p>
          <w:p w14:paraId="31B001D3" w14:textId="77777777" w:rsidR="003F0DF9" w:rsidRPr="003F0DF9" w:rsidRDefault="003F0DF9" w:rsidP="003F0DF9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zdravlje A.1.3. Opisuje načine održavanja i primjenu osobne higijene i higijene okoline.</w:t>
            </w:r>
          </w:p>
          <w:p w14:paraId="454409BE" w14:textId="729941C4" w:rsidR="003F0DF9" w:rsidRDefault="003F0DF9" w:rsidP="003F0DF9">
            <w:pPr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 xml:space="preserve">zdravlje A.2.3. Opisuje važnost održavanja pravilne osobne higijene za očuvanje zdravlja s naglaskom na pojačanu potrebu osobne higijene tijekom puberteta. </w:t>
            </w:r>
          </w:p>
          <w:p w14:paraId="7C7D0086" w14:textId="77777777" w:rsidR="004E1430" w:rsidRPr="003F0DF9" w:rsidRDefault="004E1430" w:rsidP="003F0DF9">
            <w:pPr>
              <w:rPr>
                <w:color w:val="231F20"/>
                <w:sz w:val="16"/>
                <w:szCs w:val="16"/>
              </w:rPr>
            </w:pPr>
          </w:p>
          <w:p w14:paraId="248FC56C" w14:textId="05DB3319" w:rsidR="003F0DF9" w:rsidRPr="003F0DF9" w:rsidRDefault="003F0DF9" w:rsidP="003F0DF9">
            <w:pPr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ikt A.1.2. Učenik se uz učiteljevu pomoć služi odabranim uređajima i programima.</w:t>
            </w:r>
          </w:p>
          <w:p w14:paraId="3A958D30" w14:textId="628A0C7D" w:rsidR="003F0DF9" w:rsidRDefault="003F0DF9" w:rsidP="003F0DF9">
            <w:pPr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ikt A.1.3.Učenik primjenjuje pravila za odgovorno i sigurno služenje programima i uređajima.</w:t>
            </w:r>
          </w:p>
          <w:p w14:paraId="650E0255" w14:textId="77777777" w:rsidR="004E1430" w:rsidRPr="003F0DF9" w:rsidRDefault="004E1430" w:rsidP="003F0DF9">
            <w:pPr>
              <w:rPr>
                <w:color w:val="231F20"/>
                <w:sz w:val="16"/>
                <w:szCs w:val="16"/>
              </w:rPr>
            </w:pPr>
          </w:p>
          <w:p w14:paraId="5F53EC1F" w14:textId="77777777" w:rsidR="003F0DF9" w:rsidRDefault="003F0DF9" w:rsidP="003F0DF9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3F0DF9">
              <w:rPr>
                <w:color w:val="231F20"/>
                <w:sz w:val="16"/>
                <w:szCs w:val="16"/>
              </w:rPr>
              <w:t>pod A.1.1. Primjenjuje inovativna i kreativna rješenja.</w:t>
            </w:r>
          </w:p>
          <w:p w14:paraId="6EA083D4" w14:textId="639B3BA5" w:rsidR="001E7F4F" w:rsidRPr="003F0DF9" w:rsidRDefault="001E7F4F" w:rsidP="001E7F4F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1E7F4F">
              <w:rPr>
                <w:color w:val="231F20"/>
                <w:sz w:val="16"/>
                <w:szCs w:val="16"/>
              </w:rPr>
              <w:t>pod A.1.3.</w:t>
            </w:r>
            <w:r>
              <w:rPr>
                <w:color w:val="231F20"/>
                <w:sz w:val="16"/>
                <w:szCs w:val="16"/>
              </w:rPr>
              <w:t xml:space="preserve"> </w:t>
            </w:r>
            <w:r w:rsidRPr="001E7F4F">
              <w:rPr>
                <w:color w:val="231F20"/>
                <w:sz w:val="16"/>
                <w:szCs w:val="16"/>
              </w:rPr>
              <w:t>Upoznaje mogućnosti osobnog razvoja (razvoj karijere, profesionalno usmjeravanje).</w:t>
            </w:r>
          </w:p>
        </w:tc>
        <w:tc>
          <w:tcPr>
            <w:tcW w:w="6381" w:type="dxa"/>
            <w:gridSpan w:val="2"/>
            <w:tcBorders>
              <w:top w:val="dashed" w:sz="4" w:space="0" w:color="auto"/>
              <w:left w:val="dashed" w:sz="4" w:space="0" w:color="auto"/>
            </w:tcBorders>
            <w:shd w:val="clear" w:color="auto" w:fill="FDE9D9" w:themeFill="accent6" w:themeFillTint="33"/>
          </w:tcPr>
          <w:p w14:paraId="2CC2C62D" w14:textId="2CCBCF96" w:rsidR="001F5F43" w:rsidRPr="003F0DF9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uku A.1.3; 3. Kreativno mišljenje</w:t>
            </w:r>
          </w:p>
          <w:p w14:paraId="473968BD" w14:textId="77777777" w:rsidR="001F5F43" w:rsidRPr="003F0DF9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 xml:space="preserve">Učenik spontano i kreativno oblikuje i izražava svoje misli i osjećaje </w:t>
            </w:r>
          </w:p>
          <w:p w14:paraId="007403F0" w14:textId="77777777" w:rsidR="001F5F43" w:rsidRPr="003F0DF9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pri učenju i rješavanju problema.</w:t>
            </w:r>
          </w:p>
          <w:p w14:paraId="7DC7C987" w14:textId="77777777" w:rsidR="001F5F43" w:rsidRPr="003F0DF9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 xml:space="preserve">uku A.1.4.; 4. Kritičko mišljenje </w:t>
            </w:r>
          </w:p>
          <w:p w14:paraId="30119418" w14:textId="41C413BD" w:rsidR="001F5F43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Učenik oblikuje i izražava svoje misli i osjećaje.</w:t>
            </w:r>
          </w:p>
          <w:p w14:paraId="11598F41" w14:textId="2F9C7670" w:rsidR="003F0DF9" w:rsidRPr="003F0DF9" w:rsidRDefault="003F0DF9" w:rsidP="003F0DF9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uku B.1.3.</w:t>
            </w:r>
            <w:r>
              <w:rPr>
                <w:color w:val="231F20"/>
                <w:sz w:val="16"/>
                <w:szCs w:val="18"/>
              </w:rPr>
              <w:t>;</w:t>
            </w:r>
            <w:r w:rsidRPr="003F0DF9">
              <w:rPr>
                <w:color w:val="231F20"/>
                <w:sz w:val="16"/>
                <w:szCs w:val="18"/>
              </w:rPr>
              <w:t>3. Prilagodba učenja</w:t>
            </w:r>
          </w:p>
          <w:p w14:paraId="1A36220A" w14:textId="711B1F0C" w:rsidR="003F0DF9" w:rsidRDefault="003F0DF9" w:rsidP="003F0DF9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Na poticaj i uz pomoć učitelja učenik mijenja pristup učenju.</w:t>
            </w:r>
          </w:p>
          <w:p w14:paraId="760EF615" w14:textId="3BEEC402" w:rsidR="003F0DF9" w:rsidRPr="003F0DF9" w:rsidRDefault="003F0DF9" w:rsidP="003F0DF9">
            <w:pPr>
              <w:rPr>
                <w:color w:val="231F20"/>
                <w:sz w:val="16"/>
                <w:szCs w:val="18"/>
              </w:rPr>
            </w:pPr>
            <w:r>
              <w:rPr>
                <w:color w:val="231F20"/>
                <w:sz w:val="16"/>
                <w:szCs w:val="18"/>
              </w:rPr>
              <w:t>u</w:t>
            </w:r>
            <w:r w:rsidRPr="003F0DF9">
              <w:rPr>
                <w:color w:val="231F20"/>
                <w:sz w:val="16"/>
                <w:szCs w:val="18"/>
              </w:rPr>
              <w:t>ku C.1.4.</w:t>
            </w:r>
            <w:r>
              <w:rPr>
                <w:color w:val="231F20"/>
                <w:sz w:val="16"/>
                <w:szCs w:val="18"/>
              </w:rPr>
              <w:t xml:space="preserve">; </w:t>
            </w:r>
            <w:r w:rsidRPr="003F0DF9">
              <w:rPr>
                <w:color w:val="231F20"/>
                <w:sz w:val="16"/>
                <w:szCs w:val="18"/>
              </w:rPr>
              <w:t>4. Emocije</w:t>
            </w:r>
          </w:p>
          <w:p w14:paraId="681A4588" w14:textId="18B52471" w:rsidR="003F0DF9" w:rsidRPr="003F0DF9" w:rsidRDefault="003F0DF9" w:rsidP="003F0DF9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Učenik se koristi ugodnim emocijama i raspoloženjima tako da potiču učenje te kontrolira neugodne emocije i raspoloženja tako da ga ne ometaju u učenju.</w:t>
            </w:r>
          </w:p>
          <w:p w14:paraId="4242D94F" w14:textId="77777777" w:rsidR="001F5F43" w:rsidRPr="003F0DF9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uku D.1.1.</w:t>
            </w:r>
          </w:p>
          <w:p w14:paraId="1997865D" w14:textId="77777777" w:rsidR="001F5F43" w:rsidRPr="003F0DF9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1. Fizičko okružje učenja</w:t>
            </w:r>
          </w:p>
          <w:p w14:paraId="650A6F61" w14:textId="77777777" w:rsidR="001F5F43" w:rsidRPr="003F0DF9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Učenik stvara prikladno fizičko okružje za učenje s ciljem poboljšanja koncentracije i motivacije.</w:t>
            </w:r>
          </w:p>
          <w:p w14:paraId="5C5FD505" w14:textId="77777777" w:rsidR="001F5F43" w:rsidRPr="003F0DF9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uku D.1.2.</w:t>
            </w:r>
          </w:p>
          <w:p w14:paraId="637C1986" w14:textId="77777777" w:rsidR="001F5F43" w:rsidRPr="003F0DF9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2. Suradnja s drugima</w:t>
            </w:r>
          </w:p>
          <w:p w14:paraId="5E9A4DC8" w14:textId="77777777" w:rsidR="001F5F43" w:rsidRDefault="001F5F43" w:rsidP="001F5F43">
            <w:pPr>
              <w:rPr>
                <w:color w:val="231F20"/>
                <w:sz w:val="16"/>
                <w:szCs w:val="18"/>
              </w:rPr>
            </w:pPr>
            <w:r w:rsidRPr="003F0DF9">
              <w:rPr>
                <w:color w:val="231F20"/>
                <w:sz w:val="16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6F8C6988" w14:textId="77777777" w:rsidR="003F0DF9" w:rsidRDefault="003F0DF9" w:rsidP="003F0DF9">
            <w:pPr>
              <w:rPr>
                <w:color w:val="231F20"/>
                <w:sz w:val="18"/>
                <w:szCs w:val="20"/>
              </w:rPr>
            </w:pPr>
          </w:p>
          <w:p w14:paraId="438FC622" w14:textId="2F63D701" w:rsidR="003F0DF9" w:rsidRDefault="004E1430" w:rsidP="003F0DF9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 xml:space="preserve">OŠ HJ A. 2.1.; OŠ HJ A. 2.3.; OŠ  HJ A. 2.5.; OŠ HJ B. 2.1.; </w:t>
            </w:r>
            <w:r w:rsidR="001E7F4F">
              <w:rPr>
                <w:color w:val="231F20"/>
                <w:sz w:val="18"/>
                <w:szCs w:val="20"/>
              </w:rPr>
              <w:t xml:space="preserve">OŠ HJ B2.2.; </w:t>
            </w:r>
            <w:r>
              <w:rPr>
                <w:color w:val="231F20"/>
                <w:sz w:val="18"/>
                <w:szCs w:val="20"/>
              </w:rPr>
              <w:t xml:space="preserve">OŠ HJ B. 2.4.; </w:t>
            </w:r>
          </w:p>
          <w:p w14:paraId="1EEE4C43" w14:textId="0C7BAE65" w:rsidR="004E1430" w:rsidRPr="00C96011" w:rsidRDefault="004E1430" w:rsidP="003F0DF9">
            <w:pPr>
              <w:rPr>
                <w:color w:val="231F20"/>
                <w:sz w:val="18"/>
                <w:szCs w:val="20"/>
              </w:rPr>
            </w:pPr>
            <w:r>
              <w:rPr>
                <w:color w:val="231F20"/>
                <w:sz w:val="18"/>
                <w:szCs w:val="20"/>
              </w:rPr>
              <w:t>MAT OŠ A. 2.1.;  OŠ PID A. 2.1.; OŠ PID A.2.2.;</w:t>
            </w:r>
            <w:r w:rsidR="001E7F4F">
              <w:t xml:space="preserve"> </w:t>
            </w:r>
            <w:r w:rsidR="001E7F4F" w:rsidRPr="001E7F4F">
              <w:rPr>
                <w:color w:val="231F20"/>
                <w:sz w:val="18"/>
                <w:szCs w:val="20"/>
              </w:rPr>
              <w:t>PID OŠ C.2.3.</w:t>
            </w:r>
            <w:r w:rsidR="001E7F4F">
              <w:rPr>
                <w:color w:val="231F20"/>
                <w:sz w:val="18"/>
                <w:szCs w:val="20"/>
              </w:rPr>
              <w:t xml:space="preserve">; </w:t>
            </w:r>
            <w:r>
              <w:rPr>
                <w:color w:val="231F20"/>
                <w:sz w:val="18"/>
                <w:szCs w:val="20"/>
              </w:rPr>
              <w:t xml:space="preserve"> OŠ LK A.2.1.</w:t>
            </w:r>
          </w:p>
        </w:tc>
      </w:tr>
      <w:tr w:rsidR="001F5F43" w14:paraId="7408779D" w14:textId="77777777" w:rsidTr="00387B3E">
        <w:trPr>
          <w:cantSplit/>
          <w:trHeight w:val="325"/>
        </w:trPr>
        <w:tc>
          <w:tcPr>
            <w:tcW w:w="1228" w:type="dxa"/>
            <w:vMerge w:val="restart"/>
            <w:shd w:val="clear" w:color="auto" w:fill="EAF1DD" w:themeFill="accent3" w:themeFillTint="33"/>
            <w:textDirection w:val="btLr"/>
            <w:vAlign w:val="center"/>
          </w:tcPr>
          <w:p w14:paraId="102C1C92" w14:textId="77777777" w:rsidR="001F5F43" w:rsidRDefault="001F5F43" w:rsidP="00387B3E">
            <w:pPr>
              <w:ind w:left="113" w:right="113"/>
              <w:jc w:val="center"/>
            </w:pPr>
            <w:r>
              <w:t>MATEMATIKA</w:t>
            </w:r>
          </w:p>
          <w:p w14:paraId="0750CBC2" w14:textId="77777777" w:rsidR="001F5F43" w:rsidRDefault="001F5F43" w:rsidP="00387B3E">
            <w:pPr>
              <w:ind w:left="113" w:right="113"/>
              <w:jc w:val="center"/>
            </w:pPr>
          </w:p>
        </w:tc>
        <w:tc>
          <w:tcPr>
            <w:tcW w:w="580" w:type="dxa"/>
            <w:vMerge w:val="restart"/>
            <w:shd w:val="clear" w:color="auto" w:fill="EAF1DD" w:themeFill="accent3" w:themeFillTint="33"/>
          </w:tcPr>
          <w:p w14:paraId="41A5863A" w14:textId="77777777" w:rsidR="001F5F43" w:rsidRDefault="001F5F43"/>
          <w:p w14:paraId="061B341E" w14:textId="77777777" w:rsidR="001F5F43" w:rsidRDefault="001F5F43"/>
          <w:p w14:paraId="5CAB1C98" w14:textId="77777777" w:rsidR="001F5F43" w:rsidRDefault="001F5F43"/>
          <w:p w14:paraId="2B74C7D0" w14:textId="77777777" w:rsidR="001F5F43" w:rsidRDefault="001F5F43"/>
          <w:p w14:paraId="3A22532D" w14:textId="77777777" w:rsidR="001F5F43" w:rsidRDefault="001F5F43"/>
          <w:p w14:paraId="51DDAC4E" w14:textId="77777777" w:rsidR="001F5F43" w:rsidRDefault="001F5F43"/>
          <w:p w14:paraId="402806B3" w14:textId="77777777" w:rsidR="001F5F43" w:rsidRDefault="001F5F43"/>
          <w:p w14:paraId="5A95DD1D" w14:textId="77777777" w:rsidR="001F5F43" w:rsidRDefault="001F5F43">
            <w:r>
              <w:t>24</w:t>
            </w:r>
          </w:p>
        </w:tc>
        <w:tc>
          <w:tcPr>
            <w:tcW w:w="5811" w:type="dxa"/>
            <w:tcBorders>
              <w:bottom w:val="dashSmallGap" w:sz="2" w:space="0" w:color="auto"/>
            </w:tcBorders>
            <w:shd w:val="clear" w:color="auto" w:fill="EAF1DD" w:themeFill="accent3" w:themeFillTint="33"/>
          </w:tcPr>
          <w:p w14:paraId="42508471" w14:textId="77777777" w:rsidR="001F5F43" w:rsidRPr="00D912DD" w:rsidRDefault="001F5F43" w:rsidP="008F78B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i/>
                <w:sz w:val="22"/>
                <w:u w:val="single"/>
              </w:rPr>
            </w:pPr>
            <w:r w:rsidRPr="00D912DD">
              <w:rPr>
                <w:rFonts w:asciiTheme="minorHAnsi" w:hAnsiTheme="minorHAnsi"/>
                <w:i/>
                <w:sz w:val="22"/>
                <w:u w:val="single"/>
              </w:rPr>
              <w:t>Ponavljanje ishoda prvoga razreda</w:t>
            </w:r>
          </w:p>
          <w:p w14:paraId="25F5B3E6" w14:textId="31FB3669" w:rsidR="001F5F43" w:rsidRPr="00D912DD" w:rsidRDefault="001F5F43" w:rsidP="008F78B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i/>
                <w:sz w:val="22"/>
                <w:szCs w:val="20"/>
                <w:lang w:val="en-US"/>
              </w:rPr>
            </w:pPr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MAT OŠ A.1.1.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Opisuje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i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prikazuje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količine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prirodnim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brojevima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i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nulom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.</w:t>
            </w:r>
          </w:p>
          <w:p w14:paraId="5E035804" w14:textId="77777777" w:rsidR="001F5F43" w:rsidRPr="00D912DD" w:rsidRDefault="001F5F43" w:rsidP="008F78B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i/>
                <w:sz w:val="22"/>
                <w:szCs w:val="20"/>
                <w:lang w:val="en-US"/>
              </w:rPr>
            </w:pPr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MAT OŠ  A.1.2.Uspoređuje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prirodne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brojeve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do 20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i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nulu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.</w:t>
            </w:r>
          </w:p>
          <w:p w14:paraId="41548D03" w14:textId="77777777" w:rsidR="001F5F43" w:rsidRPr="00D912DD" w:rsidRDefault="001F5F43" w:rsidP="008F78B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i/>
                <w:sz w:val="22"/>
                <w:szCs w:val="20"/>
                <w:lang w:val="en-US"/>
              </w:rPr>
            </w:pPr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MAT OŠ  A.1.3.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Koristi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se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rednim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>brojevima</w:t>
            </w:r>
            <w:proofErr w:type="spellEnd"/>
            <w:r w:rsidRPr="00D912DD">
              <w:rPr>
                <w:rFonts w:asciiTheme="minorHAnsi" w:hAnsiTheme="minorHAnsi"/>
                <w:i/>
                <w:sz w:val="22"/>
                <w:szCs w:val="20"/>
                <w:lang w:val="en-US"/>
              </w:rPr>
              <w:t xml:space="preserve"> do 20.</w:t>
            </w:r>
          </w:p>
          <w:p w14:paraId="63B273B8" w14:textId="77777777" w:rsidR="001F5F43" w:rsidRPr="00C96011" w:rsidRDefault="001F5F43">
            <w:pPr>
              <w:rPr>
                <w:i/>
              </w:rPr>
            </w:pPr>
          </w:p>
        </w:tc>
        <w:tc>
          <w:tcPr>
            <w:tcW w:w="6381" w:type="dxa"/>
            <w:gridSpan w:val="2"/>
            <w:tcBorders>
              <w:bottom w:val="dashSmallGap" w:sz="2" w:space="0" w:color="auto"/>
            </w:tcBorders>
            <w:shd w:val="clear" w:color="auto" w:fill="EAF1DD" w:themeFill="accent3" w:themeFillTint="33"/>
          </w:tcPr>
          <w:p w14:paraId="500E4C8F" w14:textId="77777777" w:rsidR="001F5F43" w:rsidRPr="00C96011" w:rsidRDefault="001F5F43" w:rsidP="008F78B7">
            <w:pPr>
              <w:rPr>
                <w:rFonts w:ascii="Calibri" w:eastAsia="Calibri" w:hAnsi="Calibri" w:cs="Times New Roman"/>
                <w:i/>
                <w:sz w:val="18"/>
                <w:szCs w:val="20"/>
              </w:rPr>
            </w:pPr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</w:rPr>
              <w:t>Zbraja i oduzima brojeve do 20. Računske operacije zapisuje matematičkim zapisom. Imenuje članove u računskim operacijama. Primjenjuje svojstva komutativnosti i asocijativnosti te vezu zbrajanja i oduzimanja. Određuje nepoznati broj u jednakosti.</w:t>
            </w:r>
          </w:p>
          <w:p w14:paraId="4F9BE74F" w14:textId="77777777" w:rsidR="001F5F43" w:rsidRPr="00C96011" w:rsidRDefault="001F5F43" w:rsidP="008F78B7">
            <w:pPr>
              <w:pStyle w:val="NormalWeb"/>
              <w:spacing w:before="0" w:beforeAutospacing="0" w:after="0" w:afterAutospacing="0"/>
              <w:rPr>
                <w:rFonts w:ascii="Calibri" w:hAnsi="Calibri"/>
                <w:i/>
                <w:sz w:val="18"/>
                <w:szCs w:val="20"/>
              </w:rPr>
            </w:pPr>
            <w:r w:rsidRPr="00C96011">
              <w:rPr>
                <w:rFonts w:ascii="Calibri" w:hAnsi="Calibri"/>
                <w:i/>
                <w:sz w:val="18"/>
                <w:szCs w:val="20"/>
              </w:rPr>
              <w:t>Postavlja matematički problem (određuje što je poznato i nepoznato, predviđa/istražuje i odabire strategije, donosi zaključke i određuje moguća rješenja).</w:t>
            </w:r>
          </w:p>
          <w:p w14:paraId="2B05A7FA" w14:textId="77777777" w:rsidR="001F5F43" w:rsidRPr="00C96011" w:rsidRDefault="001F5F43" w:rsidP="008F78B7">
            <w:pPr>
              <w:pStyle w:val="NormalWeb"/>
              <w:spacing w:before="0" w:beforeAutospacing="0" w:after="0" w:afterAutospacing="0"/>
              <w:rPr>
                <w:rFonts w:ascii="Calibri" w:hAnsi="Calibri"/>
                <w:i/>
                <w:sz w:val="18"/>
                <w:szCs w:val="20"/>
              </w:rPr>
            </w:pPr>
            <w:r w:rsidRPr="00C96011">
              <w:rPr>
                <w:rFonts w:ascii="Calibri" w:hAnsi="Calibri"/>
                <w:i/>
                <w:sz w:val="18"/>
                <w:szCs w:val="20"/>
              </w:rPr>
              <w:t xml:space="preserve"> Koristi se stečenim spoznajama u rješavanju različitih tipova zadataka (računski zadatci, u tekstualnim zadatcima i problemskim situacijama iz svakodnevnoga života). </w:t>
            </w:r>
          </w:p>
          <w:p w14:paraId="1309F957" w14:textId="77777777" w:rsidR="001F5F43" w:rsidRPr="00C96011" w:rsidRDefault="001F5F43" w:rsidP="008F78B7">
            <w:pPr>
              <w:pStyle w:val="NormalWeb"/>
              <w:spacing w:before="0" w:beforeAutospacing="0" w:after="0" w:afterAutospacing="0"/>
              <w:rPr>
                <w:rFonts w:ascii="Calibri" w:hAnsi="Calibri"/>
                <w:i/>
                <w:sz w:val="18"/>
                <w:szCs w:val="20"/>
              </w:rPr>
            </w:pPr>
            <w:r w:rsidRPr="00C96011">
              <w:rPr>
                <w:rFonts w:ascii="Calibri" w:hAnsi="Calibri"/>
                <w:i/>
                <w:sz w:val="18"/>
                <w:szCs w:val="20"/>
              </w:rPr>
              <w:t xml:space="preserve">Odabire matematički zapis uspoređivanja brojeva ili računsku operaciju u tekstualnim zadatcima. </w:t>
            </w:r>
          </w:p>
          <w:p w14:paraId="00AF3814" w14:textId="77777777" w:rsidR="001F5F43" w:rsidRPr="00C96011" w:rsidRDefault="001F5F43" w:rsidP="008F78B7">
            <w:pPr>
              <w:pStyle w:val="NormalWeb"/>
              <w:spacing w:before="0" w:beforeAutospacing="0" w:after="0" w:afterAutospacing="0"/>
              <w:rPr>
                <w:rFonts w:ascii="Calibri" w:hAnsi="Calibri"/>
                <w:i/>
                <w:sz w:val="18"/>
                <w:szCs w:val="20"/>
              </w:rPr>
            </w:pPr>
            <w:r w:rsidRPr="00C96011">
              <w:rPr>
                <w:rFonts w:ascii="Calibri" w:hAnsi="Calibri"/>
                <w:i/>
                <w:sz w:val="18"/>
                <w:szCs w:val="20"/>
              </w:rPr>
              <w:t>Smišlja zadatke u kojima se pojavljuju odnosi među brojevima ili potreba za zbrajanjem ili oduzimanjem.</w:t>
            </w:r>
            <w:r w:rsidRPr="00C96011">
              <w:rPr>
                <w:rFonts w:ascii="Calibri" w:hAnsi="Calibri"/>
                <w:i/>
                <w:sz w:val="18"/>
                <w:szCs w:val="20"/>
                <w:lang w:val="en-US"/>
              </w:rPr>
              <w:t xml:space="preserve"> </w:t>
            </w:r>
          </w:p>
          <w:p w14:paraId="5D0716F4" w14:textId="77777777" w:rsidR="001F5F43" w:rsidRPr="00C96011" w:rsidRDefault="001F5F43" w:rsidP="008F78B7">
            <w:pPr>
              <w:rPr>
                <w:sz w:val="18"/>
              </w:rPr>
            </w:pPr>
            <w:proofErr w:type="spellStart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Prošireni</w:t>
            </w:r>
            <w:proofErr w:type="spellEnd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sadržaji</w:t>
            </w:r>
            <w:proofErr w:type="spellEnd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 xml:space="preserve">: </w:t>
            </w:r>
            <w:proofErr w:type="spellStart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Rješava</w:t>
            </w:r>
            <w:proofErr w:type="spellEnd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složenije</w:t>
            </w:r>
            <w:proofErr w:type="spellEnd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problemske</w:t>
            </w:r>
            <w:proofErr w:type="spellEnd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situacije</w:t>
            </w:r>
            <w:proofErr w:type="spellEnd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i</w:t>
            </w:r>
            <w:proofErr w:type="spellEnd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mozgalice</w:t>
            </w:r>
            <w:proofErr w:type="spellEnd"/>
            <w:r w:rsidRPr="00C96011">
              <w:rPr>
                <w:rFonts w:ascii="Calibri" w:eastAsia="Calibri" w:hAnsi="Calibri" w:cs="Times New Roman"/>
                <w:i/>
                <w:sz w:val="18"/>
                <w:szCs w:val="20"/>
                <w:lang w:val="en-US"/>
              </w:rPr>
              <w:t>.</w:t>
            </w:r>
          </w:p>
        </w:tc>
      </w:tr>
      <w:tr w:rsidR="001F5F43" w14:paraId="4E96D5A3" w14:textId="77777777" w:rsidTr="001B431F">
        <w:trPr>
          <w:cantSplit/>
          <w:trHeight w:val="29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03E1B9B3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059DBEA7" w14:textId="77777777" w:rsidR="001F5F43" w:rsidRDefault="001F5F4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0FA7D01B" w14:textId="2F77B907" w:rsidR="001F5F43" w:rsidRPr="00C96011" w:rsidRDefault="001F5F43" w:rsidP="00362A46">
            <w:r w:rsidRPr="00C96011">
              <w:rPr>
                <w:rFonts w:ascii="Calibri" w:eastAsia="Calibri" w:hAnsi="Calibri" w:cs="Times New Roman"/>
                <w:szCs w:val="20"/>
              </w:rPr>
              <w:t>MAT OŠ A.2.1.</w:t>
            </w:r>
            <w:r w:rsidR="00D912DD"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C96011">
              <w:rPr>
                <w:rFonts w:ascii="Calibri" w:eastAsia="Calibri" w:hAnsi="Calibri" w:cs="Times New Roman"/>
                <w:szCs w:val="20"/>
              </w:rPr>
              <w:t>Služi se prirodnim brojevima do 100 u opisivanju i prikazivanju količine i redoslijeda.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33E76191" w14:textId="77777777" w:rsidR="001F5F43" w:rsidRPr="00C96011" w:rsidRDefault="001F5F43">
            <w:pPr>
              <w:rPr>
                <w:sz w:val="18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Broji, čita i zapisuje brojkom i brojevnom riječi te uspoređuje prirodne brojeve do 100</w:t>
            </w:r>
          </w:p>
        </w:tc>
      </w:tr>
      <w:tr w:rsidR="001F5F43" w14:paraId="31261EB1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0B8E9F84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798A417F" w14:textId="77777777" w:rsidR="001F5F43" w:rsidRDefault="001F5F4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47FFAE55" w14:textId="77777777" w:rsidR="001F5F43" w:rsidRDefault="001F5F43" w:rsidP="00362A46">
            <w:pPr>
              <w:rPr>
                <w:rFonts w:ascii="Calibri" w:eastAsia="Calibri" w:hAnsi="Calibri" w:cs="Times New Roman"/>
                <w:szCs w:val="20"/>
              </w:rPr>
            </w:pPr>
            <w:r w:rsidRPr="00C96011">
              <w:rPr>
                <w:rFonts w:ascii="Calibri" w:eastAsia="Calibri" w:hAnsi="Calibri" w:cs="Times New Roman"/>
                <w:szCs w:val="20"/>
              </w:rPr>
              <w:t>MAT OŠ A.2.3. Zbraja i oduzima u skupu prirodnih brojeva do 100</w:t>
            </w:r>
          </w:p>
          <w:p w14:paraId="36CFBCD6" w14:textId="77777777" w:rsidR="001F5F43" w:rsidRPr="00C96011" w:rsidRDefault="001F5F43" w:rsidP="00362A46"/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A8C1BEE" w14:textId="77777777" w:rsidR="001F5F43" w:rsidRPr="00C96011" w:rsidRDefault="001F5F43" w:rsidP="008F78B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Mentalno zbraja i oduzima u skupu brojeva do 100.</w:t>
            </w:r>
          </w:p>
          <w:p w14:paraId="4C187086" w14:textId="77777777" w:rsidR="001F5F43" w:rsidRDefault="001F5F43" w:rsidP="008F78B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Procjenjuje rezultat zbrajanja i oduzimanja.</w:t>
            </w:r>
          </w:p>
          <w:p w14:paraId="60A19035" w14:textId="77777777" w:rsidR="001F5F43" w:rsidRPr="00C96011" w:rsidRDefault="001F5F43" w:rsidP="008F78B7">
            <w:pPr>
              <w:rPr>
                <w:sz w:val="18"/>
              </w:rPr>
            </w:pPr>
          </w:p>
        </w:tc>
      </w:tr>
      <w:tr w:rsidR="001F5F43" w14:paraId="330876EE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E74332F" w14:textId="77777777" w:rsidR="001F5F43" w:rsidRDefault="001F5F43" w:rsidP="00540A65">
            <w:pPr>
              <w:ind w:left="113" w:right="113"/>
            </w:pPr>
          </w:p>
        </w:tc>
        <w:tc>
          <w:tcPr>
            <w:tcW w:w="58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ADC6578" w14:textId="77777777" w:rsidR="001F5F43" w:rsidRDefault="001F5F43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dashed" w:sz="4" w:space="0" w:color="auto"/>
            </w:tcBorders>
            <w:shd w:val="clear" w:color="auto" w:fill="EAF1DD" w:themeFill="accent3" w:themeFillTint="33"/>
          </w:tcPr>
          <w:p w14:paraId="242D8CCE" w14:textId="77777777" w:rsidR="001F5F43" w:rsidRPr="004E1430" w:rsidRDefault="001F5F43" w:rsidP="00C70ABB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Povezivanje s ishodima drugih predmeta i međupredmetnih tema:</w:t>
            </w:r>
          </w:p>
          <w:p w14:paraId="027F7702" w14:textId="77777777" w:rsidR="001F5F43" w:rsidRPr="004E1430" w:rsidRDefault="001F5F43" w:rsidP="00C70ABB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Učenik:</w:t>
            </w:r>
          </w:p>
          <w:p w14:paraId="6F0535BB" w14:textId="77777777" w:rsidR="001F5F43" w:rsidRPr="004E1430" w:rsidRDefault="001F5F43" w:rsidP="00C70ABB">
            <w:pPr>
              <w:rPr>
                <w:rFonts w:ascii="Calibri" w:eastAsia="Calibri" w:hAnsi="Calibri" w:cs="Times New Roman"/>
                <w:sz w:val="16"/>
                <w:szCs w:val="18"/>
              </w:rPr>
            </w:pPr>
          </w:p>
          <w:p w14:paraId="35EB3502" w14:textId="77777777" w:rsidR="001F5F43" w:rsidRPr="004E1430" w:rsidRDefault="001F5F43" w:rsidP="00C70ABB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goo C.1.1.Sudjeluje u zajedničkom radu u razredu.</w:t>
            </w:r>
          </w:p>
          <w:p w14:paraId="1B5D51B0" w14:textId="77777777" w:rsidR="001F5F43" w:rsidRPr="004E1430" w:rsidRDefault="001F5F43" w:rsidP="00C70ABB">
            <w:pPr>
              <w:rPr>
                <w:rFonts w:ascii="Calibri" w:eastAsia="Calibri" w:hAnsi="Calibri" w:cs="Times New Roman"/>
                <w:sz w:val="16"/>
                <w:szCs w:val="18"/>
              </w:rPr>
            </w:pPr>
          </w:p>
          <w:p w14:paraId="66139D1C" w14:textId="77777777" w:rsidR="001F5F43" w:rsidRPr="004E1430" w:rsidRDefault="001F5F43" w:rsidP="00C70ABB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osr B.1.1. Prepoznaje i uvažava potrebe i osjećaje drugih.</w:t>
            </w:r>
          </w:p>
          <w:p w14:paraId="197F22A7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osr B.1.2. Razvija komunikacijske kompetencije.</w:t>
            </w:r>
          </w:p>
          <w:p w14:paraId="3D610E3A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osr B.2.4. Suradnički uči i radi u timu.</w:t>
            </w:r>
          </w:p>
          <w:p w14:paraId="4F6B8B54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osr C.1.3. Pridonosi skupini.</w:t>
            </w:r>
          </w:p>
          <w:p w14:paraId="6BCD018F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</w:p>
          <w:p w14:paraId="32C1C84E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ikt A.1.2.</w:t>
            </w:r>
          </w:p>
          <w:p w14:paraId="4F2E2DD4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Učenik se uz učiteljevu pomoć služi odabranim uređajima i programima.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dashed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39A10185" w14:textId="77777777" w:rsidR="001F5F43" w:rsidRPr="004E1430" w:rsidRDefault="001F5F43">
            <w:pPr>
              <w:rPr>
                <w:rFonts w:ascii="Calibri" w:eastAsia="Calibri" w:hAnsi="Calibri" w:cs="Times New Roman"/>
                <w:sz w:val="16"/>
                <w:szCs w:val="18"/>
              </w:rPr>
            </w:pPr>
          </w:p>
          <w:p w14:paraId="70C42D8B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uku D.1.1.</w:t>
            </w:r>
          </w:p>
          <w:p w14:paraId="311432B8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1. Fizičko okružje učenja</w:t>
            </w:r>
          </w:p>
          <w:p w14:paraId="6EEA952F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Učenik stvara prikladno fizičko okružje za učenje s ciljem poboljšanja koncentracije i motivacije.</w:t>
            </w:r>
          </w:p>
          <w:p w14:paraId="386A0BD5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uku D.1.2.</w:t>
            </w:r>
          </w:p>
          <w:p w14:paraId="5754C99D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2. Suradnja s drugima</w:t>
            </w:r>
          </w:p>
          <w:p w14:paraId="6AC760B4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7DD5BCF8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</w:p>
          <w:p w14:paraId="0BBF5F5F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zdravlje</w:t>
            </w:r>
            <w:r w:rsidRPr="004E1430">
              <w:rPr>
                <w:sz w:val="16"/>
                <w:szCs w:val="18"/>
              </w:rPr>
              <w:t xml:space="preserve"> </w:t>
            </w: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B.1.2.A Prilagođava se novome okružju i opisuje svoje obaveze i uloge.</w:t>
            </w:r>
          </w:p>
          <w:p w14:paraId="47BA7AEE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zdravlje B.1.3. A Prepoznaje igru kao važnu razvojnu i društvenu aktivnost.</w:t>
            </w:r>
          </w:p>
          <w:p w14:paraId="580AD7DF" w14:textId="77777777" w:rsidR="001F5F43" w:rsidRPr="004E1430" w:rsidRDefault="001F5F43" w:rsidP="005A09BC">
            <w:pPr>
              <w:rPr>
                <w:rFonts w:ascii="Calibri" w:eastAsia="Calibri" w:hAnsi="Calibri" w:cs="Times New Roman"/>
                <w:sz w:val="16"/>
                <w:szCs w:val="18"/>
              </w:rPr>
            </w:pPr>
            <w:r w:rsidRPr="004E1430">
              <w:rPr>
                <w:rFonts w:ascii="Calibri" w:eastAsia="Calibri" w:hAnsi="Calibri" w:cs="Times New Roman"/>
                <w:sz w:val="16"/>
                <w:szCs w:val="18"/>
              </w:rPr>
              <w:t>OŠ TZK A.1.2.; OŠ HJ A.1.1.; OŠ HJ A.1.4.</w:t>
            </w:r>
          </w:p>
        </w:tc>
      </w:tr>
      <w:tr w:rsidR="00785F33" w14:paraId="6B205A61" w14:textId="77777777" w:rsidTr="00932768">
        <w:trPr>
          <w:cantSplit/>
          <w:trHeight w:val="270"/>
        </w:trPr>
        <w:tc>
          <w:tcPr>
            <w:tcW w:w="1228" w:type="dxa"/>
            <w:vMerge w:val="restart"/>
            <w:shd w:val="clear" w:color="auto" w:fill="F2DBDB" w:themeFill="accent2" w:themeFillTint="33"/>
            <w:textDirection w:val="btLr"/>
            <w:vAlign w:val="center"/>
          </w:tcPr>
          <w:p w14:paraId="66C75808" w14:textId="77777777" w:rsidR="00785F33" w:rsidRDefault="00785F33" w:rsidP="00387B3E">
            <w:pPr>
              <w:ind w:left="113" w:right="113"/>
              <w:jc w:val="center"/>
            </w:pPr>
            <w:r>
              <w:t>PRIRODA I DRUŠTVO</w:t>
            </w:r>
          </w:p>
        </w:tc>
        <w:tc>
          <w:tcPr>
            <w:tcW w:w="580" w:type="dxa"/>
            <w:vMerge w:val="restart"/>
            <w:shd w:val="clear" w:color="auto" w:fill="F2DBDB" w:themeFill="accent2" w:themeFillTint="33"/>
          </w:tcPr>
          <w:p w14:paraId="0889275E" w14:textId="77777777" w:rsidR="00785F33" w:rsidRDefault="00785F33"/>
          <w:p w14:paraId="10B7E950" w14:textId="77777777" w:rsidR="00785F33" w:rsidRDefault="00785F33"/>
          <w:p w14:paraId="7A7E6352" w14:textId="77777777" w:rsidR="00785F33" w:rsidRDefault="00785F33"/>
          <w:p w14:paraId="5DB54902" w14:textId="77777777" w:rsidR="00785F33" w:rsidRDefault="00785F33"/>
          <w:p w14:paraId="0EBEB443" w14:textId="77777777" w:rsidR="00785F33" w:rsidRDefault="00785F33"/>
          <w:p w14:paraId="45161C59" w14:textId="77777777" w:rsidR="00785F33" w:rsidRDefault="00785F33"/>
          <w:p w14:paraId="7C4A4A09" w14:textId="77777777" w:rsidR="00785F33" w:rsidRDefault="00785F33"/>
          <w:p w14:paraId="490734F4" w14:textId="77777777" w:rsidR="00785F33" w:rsidRDefault="00785F33">
            <w:r>
              <w:t>13</w:t>
            </w:r>
          </w:p>
        </w:tc>
        <w:tc>
          <w:tcPr>
            <w:tcW w:w="5811" w:type="dxa"/>
            <w:tcBorders>
              <w:bottom w:val="dashSmallGap" w:sz="2" w:space="0" w:color="auto"/>
              <w:right w:val="single" w:sz="4" w:space="0" w:color="000000" w:themeColor="text1"/>
            </w:tcBorders>
            <w:shd w:val="clear" w:color="auto" w:fill="F2DBDB" w:themeFill="accent2" w:themeFillTint="33"/>
          </w:tcPr>
          <w:p w14:paraId="34874DE2" w14:textId="77777777" w:rsidR="00785F33" w:rsidRPr="00C96011" w:rsidRDefault="00785F33">
            <w:r w:rsidRPr="00C96011">
              <w:rPr>
                <w:rFonts w:cstheme="minorHAnsi"/>
                <w:color w:val="231F20"/>
                <w:szCs w:val="20"/>
              </w:rPr>
              <w:t>PID OŠ A.2.1. Učenik uspoređuje organiziranost u prirodi i objašnjava važnost organiziranosti</w:t>
            </w:r>
          </w:p>
        </w:tc>
        <w:tc>
          <w:tcPr>
            <w:tcW w:w="6381" w:type="dxa"/>
            <w:gridSpan w:val="2"/>
            <w:tcBorders>
              <w:left w:val="single" w:sz="4" w:space="0" w:color="000000" w:themeColor="text1"/>
              <w:bottom w:val="dashSmallGap" w:sz="2" w:space="0" w:color="auto"/>
            </w:tcBorders>
            <w:shd w:val="clear" w:color="auto" w:fill="F2DBDB" w:themeFill="accent2" w:themeFillTint="33"/>
          </w:tcPr>
          <w:p w14:paraId="45C39764" w14:textId="77777777" w:rsidR="00785F33" w:rsidRPr="00C96011" w:rsidRDefault="00785F33" w:rsidP="00611ABC">
            <w:pPr>
              <w:spacing w:after="48"/>
              <w:textAlignment w:val="baseline"/>
              <w:rPr>
                <w:color w:val="231F20"/>
                <w:sz w:val="18"/>
                <w:szCs w:val="17"/>
              </w:rPr>
            </w:pPr>
            <w:r w:rsidRPr="00C96011">
              <w:rPr>
                <w:color w:val="231F20"/>
                <w:sz w:val="18"/>
                <w:szCs w:val="17"/>
              </w:rPr>
              <w:t>Razvrstava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7B93AB52" w14:textId="77777777" w:rsidR="00785F33" w:rsidRPr="00C96011" w:rsidRDefault="00785F33" w:rsidP="00611ABC">
            <w:pPr>
              <w:rPr>
                <w:sz w:val="18"/>
              </w:rPr>
            </w:pPr>
            <w:r w:rsidRPr="00C96011">
              <w:rPr>
                <w:color w:val="231F20"/>
                <w:sz w:val="18"/>
                <w:szCs w:val="17"/>
              </w:rPr>
              <w:t>Objašnjava važnost organiziranja/razvrstavanja otpadnih tvari u okolišu, razlikuje otpad i smeće te razvrstava otpad.</w:t>
            </w:r>
          </w:p>
        </w:tc>
      </w:tr>
      <w:tr w:rsidR="00785F33" w14:paraId="3114224D" w14:textId="77777777" w:rsidTr="001B431F">
        <w:trPr>
          <w:cantSplit/>
          <w:trHeight w:val="309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338232A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BA9D9B3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E1180E5" w14:textId="77777777" w:rsidR="00785F33" w:rsidRPr="00C96011" w:rsidRDefault="00785F33">
            <w:r w:rsidRPr="00C96011">
              <w:rPr>
                <w:rFonts w:cstheme="minorHAnsi"/>
                <w:color w:val="231F20"/>
                <w:szCs w:val="20"/>
              </w:rPr>
              <w:t>PID OŠ A.2.2. Učenik objašnjava organiziranost vremena i prikazuje vremenski slijed događaja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08A9500" w14:textId="77777777" w:rsidR="00785F33" w:rsidRPr="00C96011" w:rsidRDefault="00785F33" w:rsidP="00611ABC">
            <w:pPr>
              <w:rPr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17"/>
              </w:rPr>
              <w:t>Smješta događaje povezane s neposrednim okružjem u prošlost, sadašnjost i budućnost.</w:t>
            </w:r>
          </w:p>
          <w:p w14:paraId="0F83099A" w14:textId="77777777" w:rsidR="00785F33" w:rsidRPr="00C96011" w:rsidRDefault="00785F33">
            <w:pPr>
              <w:rPr>
                <w:sz w:val="18"/>
              </w:rPr>
            </w:pPr>
          </w:p>
        </w:tc>
      </w:tr>
      <w:tr w:rsidR="00785F33" w14:paraId="2BF37C19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6C74B724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54A2D1BE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55554FF" w14:textId="77777777" w:rsidR="00785F33" w:rsidRPr="00C96011" w:rsidRDefault="00785F33">
            <w:r w:rsidRPr="00C96011">
              <w:rPr>
                <w:rFonts w:cstheme="minorHAnsi"/>
                <w:color w:val="231F20"/>
                <w:szCs w:val="20"/>
              </w:rPr>
              <w:t>PID OŠ A.2.3. Učenik uspoređuje organiziranost različitih zajednica i prostora dajući primjere iz neposrednoga okružja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5AA6E7D" w14:textId="77777777" w:rsidR="00785F33" w:rsidRPr="00C96011" w:rsidRDefault="00785F33" w:rsidP="00611ABC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17"/>
              </w:rPr>
              <w:t>Spoznaje organiziranost zajednice u svome okružju te važnost pravila za njezino djelovanje.</w:t>
            </w:r>
          </w:p>
          <w:p w14:paraId="665D7F8F" w14:textId="77777777" w:rsidR="00785F33" w:rsidRPr="00C96011" w:rsidRDefault="00785F33">
            <w:pPr>
              <w:rPr>
                <w:sz w:val="18"/>
              </w:rPr>
            </w:pPr>
          </w:p>
        </w:tc>
      </w:tr>
      <w:tr w:rsidR="00785F33" w14:paraId="4007F9A7" w14:textId="77777777" w:rsidTr="001B431F">
        <w:trPr>
          <w:cantSplit/>
          <w:trHeight w:val="330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36EC9B2E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E0A1438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3B68062" w14:textId="77777777" w:rsidR="00785F33" w:rsidRPr="00C96011" w:rsidRDefault="00785F33">
            <w:r w:rsidRPr="00C96011">
              <w:rPr>
                <w:rFonts w:cstheme="minorHAnsi"/>
                <w:color w:val="231F20"/>
                <w:szCs w:val="20"/>
              </w:rPr>
              <w:t>PID OŠ B.2.1. Učenik objašnjava važnost odgovornoga odnosa čovjeka prema sebi i prirodi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1B6819DA" w14:textId="77777777" w:rsidR="00785F33" w:rsidRPr="00C96011" w:rsidRDefault="00785F33" w:rsidP="00611ABC">
            <w:pPr>
              <w:spacing w:after="48"/>
              <w:textAlignment w:val="baseline"/>
              <w:rPr>
                <w:color w:val="231F20"/>
                <w:sz w:val="18"/>
                <w:szCs w:val="17"/>
              </w:rPr>
            </w:pPr>
            <w:r w:rsidRPr="00C96011">
              <w:rPr>
                <w:color w:val="231F20"/>
                <w:sz w:val="18"/>
                <w:szCs w:val="17"/>
              </w:rPr>
              <w:t>Brine se za okružje u kojemu živi i boravi.</w:t>
            </w:r>
          </w:p>
          <w:p w14:paraId="03B48967" w14:textId="77777777" w:rsidR="00785F33" w:rsidRPr="00C96011" w:rsidRDefault="00785F33">
            <w:pPr>
              <w:rPr>
                <w:sz w:val="18"/>
              </w:rPr>
            </w:pPr>
          </w:p>
        </w:tc>
      </w:tr>
      <w:tr w:rsidR="00785F33" w14:paraId="2828F4F8" w14:textId="77777777" w:rsidTr="001B431F">
        <w:trPr>
          <w:cantSplit/>
          <w:trHeight w:val="480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0D014F37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0648B8C4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EE4EB21" w14:textId="77777777" w:rsidR="00785F33" w:rsidRPr="00C96011" w:rsidRDefault="00785F33">
            <w:r w:rsidRPr="00C96011">
              <w:rPr>
                <w:rFonts w:cstheme="minorHAnsi"/>
                <w:color w:val="231F20"/>
                <w:szCs w:val="20"/>
              </w:rPr>
              <w:t>PID OŠ B.2.2. Učenik zaključuje o promjenama u prirodi koje se događaju tijekom godišnjih doba.</w:t>
            </w:r>
          </w:p>
          <w:p w14:paraId="1F1D261C" w14:textId="77777777" w:rsidR="00785F33" w:rsidRPr="00C96011" w:rsidRDefault="00785F33" w:rsidP="00611ABC"/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C4BC0D6" w14:textId="77777777" w:rsidR="00785F33" w:rsidRPr="00C96011" w:rsidRDefault="00785F33" w:rsidP="00611ABC">
            <w:pPr>
              <w:spacing w:after="48"/>
              <w:textAlignment w:val="baseline"/>
              <w:rPr>
                <w:color w:val="231F20"/>
                <w:sz w:val="18"/>
                <w:szCs w:val="17"/>
              </w:rPr>
            </w:pPr>
            <w:r w:rsidRPr="00C96011">
              <w:rPr>
                <w:color w:val="231F20"/>
                <w:sz w:val="18"/>
                <w:szCs w:val="17"/>
              </w:rPr>
              <w:t>Prepoznaje promjene u prirodi unutar godišnjega doba: uspoređuje duljinu dana i noći, početak i kraj određenoga godišnjeg doba, promjene u životu biljaka i životinja i rad ljudi.</w:t>
            </w:r>
          </w:p>
          <w:p w14:paraId="4131A237" w14:textId="77777777" w:rsidR="00785F33" w:rsidRPr="00C96011" w:rsidRDefault="00785F33" w:rsidP="00611ABC">
            <w:pPr>
              <w:rPr>
                <w:sz w:val="18"/>
              </w:rPr>
            </w:pPr>
            <w:r w:rsidRPr="00C96011">
              <w:rPr>
                <w:color w:val="231F20"/>
                <w:sz w:val="18"/>
                <w:szCs w:val="17"/>
              </w:rPr>
              <w:t>Prati promjene i bilježi ih u kalendar prirode.</w:t>
            </w:r>
          </w:p>
        </w:tc>
      </w:tr>
      <w:tr w:rsidR="00785F33" w14:paraId="3B13BD01" w14:textId="77777777" w:rsidTr="001B431F">
        <w:trPr>
          <w:cantSplit/>
          <w:trHeight w:val="26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464A9187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35BDD42A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4E812D38" w14:textId="77777777" w:rsidR="00785F33" w:rsidRPr="00C96011" w:rsidRDefault="00785F33" w:rsidP="00611ABC">
            <w:r w:rsidRPr="00C96011">
              <w:rPr>
                <w:rFonts w:cstheme="minorHAnsi"/>
                <w:color w:val="231F20"/>
                <w:szCs w:val="20"/>
              </w:rPr>
              <w:t>PID OŠ C.2.1. Učenik uspoređuje ulogu i utjecaj pojedinca i zajednice na razvoj identiteta te promišlja o važnosti očuvanja baštine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4CB08EA4" w14:textId="77777777" w:rsidR="00785F33" w:rsidRPr="00C96011" w:rsidRDefault="00785F33" w:rsidP="00611ABC">
            <w:pPr>
              <w:spacing w:after="48"/>
              <w:textAlignment w:val="baseline"/>
              <w:rPr>
                <w:color w:val="231F20"/>
                <w:sz w:val="18"/>
                <w:szCs w:val="17"/>
              </w:rPr>
            </w:pPr>
            <w:r w:rsidRPr="00C96011">
              <w:rPr>
                <w:color w:val="231F20"/>
                <w:sz w:val="18"/>
                <w:szCs w:val="17"/>
              </w:rPr>
              <w:t>Razvija spoznaju o sebi u odnosu na druge i objašnjava ulogu pojedinca i zajednice na osobni razvoj.</w:t>
            </w:r>
          </w:p>
          <w:p w14:paraId="2C5D067E" w14:textId="77777777" w:rsidR="00785F33" w:rsidRPr="00C96011" w:rsidRDefault="00785F33" w:rsidP="00611ABC">
            <w:pPr>
              <w:spacing w:after="48"/>
              <w:textAlignment w:val="baseline"/>
              <w:rPr>
                <w:color w:val="231F20"/>
                <w:sz w:val="18"/>
                <w:szCs w:val="17"/>
              </w:rPr>
            </w:pPr>
            <w:r w:rsidRPr="00C96011">
              <w:rPr>
                <w:color w:val="231F20"/>
                <w:sz w:val="18"/>
                <w:szCs w:val="17"/>
              </w:rPr>
              <w:t>Objašnjava i raspravlja o različitim ulogama pojedinaca u zajednicama te povezanosti zajednice prema događajima, interesima, vrijednostima.</w:t>
            </w:r>
          </w:p>
          <w:p w14:paraId="07CECC3F" w14:textId="77777777" w:rsidR="00785F33" w:rsidRPr="00C96011" w:rsidRDefault="00785F33" w:rsidP="00611ABC">
            <w:pPr>
              <w:spacing w:after="48"/>
              <w:textAlignment w:val="baseline"/>
              <w:rPr>
                <w:color w:val="231F20"/>
                <w:sz w:val="18"/>
                <w:szCs w:val="17"/>
              </w:rPr>
            </w:pPr>
            <w:r w:rsidRPr="00C96011">
              <w:rPr>
                <w:color w:val="231F20"/>
                <w:sz w:val="18"/>
                <w:szCs w:val="17"/>
              </w:rPr>
              <w:t>Promišlja o utjecaju zajednice na pojedinca i obratno.</w:t>
            </w:r>
          </w:p>
          <w:p w14:paraId="237E3068" w14:textId="77777777" w:rsidR="00785F33" w:rsidRPr="00C96011" w:rsidRDefault="00785F33">
            <w:pPr>
              <w:rPr>
                <w:sz w:val="18"/>
              </w:rPr>
            </w:pPr>
          </w:p>
        </w:tc>
      </w:tr>
      <w:tr w:rsidR="00785F33" w14:paraId="2A3F1BBB" w14:textId="77777777" w:rsidTr="001B431F">
        <w:trPr>
          <w:cantSplit/>
          <w:trHeight w:val="260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7F46A42E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54156A3A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499141A" w14:textId="77777777" w:rsidR="00785F33" w:rsidRPr="00C96011" w:rsidRDefault="00785F33" w:rsidP="00611ABC">
            <w:r w:rsidRPr="00C96011">
              <w:rPr>
                <w:rFonts w:cstheme="minorHAnsi"/>
                <w:color w:val="231F20"/>
                <w:szCs w:val="20"/>
              </w:rPr>
              <w:t>PID OŠ C.2.2. Učenik raspravlja o ulozi i utjecaju pravila, prava i dužnosti na zajednicu te važnosti odgovornoga ponašanja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FA50BE8" w14:textId="77777777" w:rsidR="00785F33" w:rsidRDefault="00785F33" w:rsidP="00611ABC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sz w:val="17"/>
                <w:szCs w:val="17"/>
              </w:rPr>
              <w:t>Dogovara se i raspravlja o pravilima i dužnostima te posljedicama zbog njihova nepoštivanja (u obitelji, razredu, školi).</w:t>
            </w:r>
          </w:p>
          <w:p w14:paraId="49C66A52" w14:textId="77777777" w:rsidR="00785F33" w:rsidRDefault="00785F33" w:rsidP="00611ABC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sz w:val="17"/>
                <w:szCs w:val="17"/>
              </w:rPr>
              <w:t>Ispunjava dužnosti i pomaže (u obitelji, razredu, školi, mjestu).</w:t>
            </w:r>
          </w:p>
          <w:p w14:paraId="2B6A5B58" w14:textId="02BBD621" w:rsidR="00785F33" w:rsidRDefault="00785F33" w:rsidP="003E15EA">
            <w:pPr>
              <w:spacing w:after="48"/>
              <w:textAlignment w:val="baseline"/>
            </w:pPr>
            <w:r>
              <w:rPr>
                <w:color w:val="231F20"/>
                <w:sz w:val="17"/>
                <w:szCs w:val="17"/>
              </w:rPr>
              <w:t>Raspravlja o pravima djece.</w:t>
            </w:r>
            <w:r w:rsidR="003E15EA">
              <w:rPr>
                <w:color w:val="231F20"/>
                <w:sz w:val="17"/>
                <w:szCs w:val="17"/>
              </w:rPr>
              <w:t xml:space="preserve"> </w:t>
            </w:r>
          </w:p>
        </w:tc>
      </w:tr>
      <w:tr w:rsidR="00785F33" w14:paraId="4A21F2DF" w14:textId="77777777" w:rsidTr="001B431F">
        <w:trPr>
          <w:cantSplit/>
          <w:trHeight w:val="715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217A9D4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70DAFC22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434701DD" w14:textId="7889BD3B" w:rsidR="00785F33" w:rsidRPr="00D912DD" w:rsidRDefault="00785F33" w:rsidP="00611ABC">
            <w:pPr>
              <w:rPr>
                <w:rFonts w:cstheme="minorHAnsi"/>
                <w:color w:val="231F20"/>
                <w:szCs w:val="20"/>
              </w:rPr>
            </w:pPr>
            <w:r w:rsidRPr="00CB4552">
              <w:rPr>
                <w:rFonts w:cstheme="minorHAnsi"/>
                <w:color w:val="231F20"/>
                <w:szCs w:val="20"/>
              </w:rPr>
              <w:t>PID OŠ A.B.C.D.2.1. Učenik uz usmjeravanje opisuje i predstavlja rezultate promatranja prirode, prirodnih ili društvenih pojava u neposrednome okružju i koristi se različitim izvorima informacija.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161F5487" w14:textId="77777777" w:rsidR="00785F33" w:rsidRDefault="00785F33" w:rsidP="001E08C0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sz w:val="17"/>
                <w:szCs w:val="17"/>
              </w:rPr>
              <w:t>Objašnjava uočeno, iskustveno doživljeno ili istraženo.</w:t>
            </w:r>
          </w:p>
          <w:p w14:paraId="4AFA7F55" w14:textId="77777777" w:rsidR="00785F33" w:rsidRDefault="00785F33" w:rsidP="001E08C0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sz w:val="17"/>
                <w:szCs w:val="17"/>
              </w:rPr>
              <w:t>Uočava probleme i predlaže rješenja.</w:t>
            </w:r>
          </w:p>
          <w:p w14:paraId="06F3B3E1" w14:textId="77777777" w:rsidR="00785F33" w:rsidRDefault="00785F33" w:rsidP="001E08C0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sz w:val="17"/>
                <w:szCs w:val="17"/>
              </w:rPr>
              <w:t>Raspravlja, uspoređuje i prikazuje na različite načine rezultate – crtežom, slikom (piktogramima), grafom i sl.</w:t>
            </w:r>
          </w:p>
          <w:p w14:paraId="4E48639A" w14:textId="77777777" w:rsidR="00785F33" w:rsidRDefault="00785F33" w:rsidP="001E08C0">
            <w:r>
              <w:rPr>
                <w:color w:val="231F20"/>
                <w:sz w:val="17"/>
                <w:szCs w:val="17"/>
              </w:rPr>
              <w:t>Donosi jednostavne zaključke.</w:t>
            </w:r>
          </w:p>
        </w:tc>
      </w:tr>
      <w:tr w:rsidR="009A4DA4" w14:paraId="4630FF2C" w14:textId="77777777" w:rsidTr="003E15EA">
        <w:trPr>
          <w:cantSplit/>
          <w:trHeight w:val="715"/>
        </w:trPr>
        <w:tc>
          <w:tcPr>
            <w:tcW w:w="1228" w:type="dxa"/>
            <w:shd w:val="clear" w:color="auto" w:fill="F2DBDB" w:themeFill="accent2" w:themeFillTint="33"/>
            <w:textDirection w:val="btLr"/>
          </w:tcPr>
          <w:p w14:paraId="136F2C62" w14:textId="77777777" w:rsidR="009A4DA4" w:rsidRDefault="009A4DA4" w:rsidP="00540A65">
            <w:pPr>
              <w:ind w:left="113" w:right="113"/>
            </w:pPr>
          </w:p>
        </w:tc>
        <w:tc>
          <w:tcPr>
            <w:tcW w:w="580" w:type="dxa"/>
            <w:shd w:val="clear" w:color="auto" w:fill="F2DBDB" w:themeFill="accent2" w:themeFillTint="33"/>
          </w:tcPr>
          <w:p w14:paraId="2B065723" w14:textId="77777777" w:rsidR="009A4DA4" w:rsidRDefault="009A4DA4"/>
        </w:tc>
        <w:tc>
          <w:tcPr>
            <w:tcW w:w="5842" w:type="dxa"/>
            <w:gridSpan w:val="2"/>
            <w:tcBorders>
              <w:top w:val="single" w:sz="4" w:space="0" w:color="auto"/>
              <w:right w:val="dashed" w:sz="4" w:space="0" w:color="auto"/>
            </w:tcBorders>
            <w:shd w:val="clear" w:color="auto" w:fill="F2DBDB" w:themeFill="accent2" w:themeFillTint="33"/>
          </w:tcPr>
          <w:p w14:paraId="2D49A1A6" w14:textId="77777777" w:rsidR="009A4DA4" w:rsidRPr="004E1430" w:rsidRDefault="009A4DA4" w:rsidP="00785F3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Povezivanje s ishodima drugih predmeta i međupredmetnih tema:</w:t>
            </w:r>
          </w:p>
          <w:p w14:paraId="7CCB1F2A" w14:textId="77777777" w:rsidR="009A4DA4" w:rsidRPr="004E1430" w:rsidRDefault="009A4DA4" w:rsidP="00785F33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Učenik:</w:t>
            </w:r>
          </w:p>
          <w:p w14:paraId="17778180" w14:textId="77777777" w:rsidR="009A4DA4" w:rsidRPr="004E1430" w:rsidRDefault="009A4DA4" w:rsidP="00554AE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goo A.1.1.Ponaša se u skladu s dječjim pravima u svakodnevnom životu.</w:t>
            </w:r>
          </w:p>
          <w:p w14:paraId="5EAFCD10" w14:textId="77777777" w:rsidR="009A4DA4" w:rsidRPr="004E1430" w:rsidRDefault="009A4DA4" w:rsidP="00554AE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goo A.1.2. Aktivno zastupa dječja prava.</w:t>
            </w:r>
          </w:p>
          <w:p w14:paraId="195AB62E" w14:textId="77777777" w:rsidR="009A4DA4" w:rsidRPr="004E1430" w:rsidRDefault="009A4DA4" w:rsidP="00554AE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goo B.1.1.Promiče pravila demokratske zajednice.</w:t>
            </w:r>
          </w:p>
          <w:p w14:paraId="480BD49B" w14:textId="77777777" w:rsidR="009A4DA4" w:rsidRPr="004E1430" w:rsidRDefault="009A4DA4" w:rsidP="00554AE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goo C.1.2. Promiče solidarnost u razredu.</w:t>
            </w:r>
          </w:p>
          <w:p w14:paraId="08E82C9B" w14:textId="77777777" w:rsidR="009A4DA4" w:rsidRPr="004E1430" w:rsidRDefault="009A4DA4" w:rsidP="00554AE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goo C.1.3.Promiče kvalitetu života u razredu.</w:t>
            </w:r>
          </w:p>
          <w:p w14:paraId="4E03F82C" w14:textId="77777777" w:rsidR="008D2BA6" w:rsidRPr="004E1430" w:rsidRDefault="008D2BA6" w:rsidP="00554AE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</w:p>
          <w:p w14:paraId="09547CDD" w14:textId="77777777" w:rsidR="009A4DA4" w:rsidRPr="004E1430" w:rsidRDefault="009A4DA4" w:rsidP="00554AE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osr A.1.1.Razvija sliku o sebi.</w:t>
            </w:r>
          </w:p>
          <w:p w14:paraId="0946EBB4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osr A.1.4.Razvija radne navike.</w:t>
            </w:r>
          </w:p>
          <w:p w14:paraId="00CCFB76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osr B.1.1.Prepoznaje i uvažava potrebe i osjećaje drugih.</w:t>
            </w:r>
          </w:p>
          <w:p w14:paraId="52D791A4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osr B.1.2.Razvija komunikacijske kompetencije.</w:t>
            </w:r>
          </w:p>
          <w:p w14:paraId="32FB2E20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osr B.1.3.Razvija strategije rješavanja sukoba.</w:t>
            </w:r>
          </w:p>
          <w:p w14:paraId="692555FE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osr B.2.1.Opisuje i uvažava potrebe i osjećaje drugih.</w:t>
            </w:r>
          </w:p>
          <w:p w14:paraId="5860DF58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osr C.1.1.Prepoznaje potencijalno ugrožavajuće situacije i navodi što</w:t>
            </w:r>
          </w:p>
          <w:p w14:paraId="1765064B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 xml:space="preserve"> treba činiti u slučaju opasnosti.</w:t>
            </w:r>
          </w:p>
          <w:p w14:paraId="19AF1E20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 xml:space="preserve">osr C.1.2.Opisuje kako društvene norme i pravila reguliraju ponašanje i </w:t>
            </w:r>
          </w:p>
          <w:p w14:paraId="6E2371E9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međusobne odnose.</w:t>
            </w:r>
          </w:p>
          <w:p w14:paraId="60D5F200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osr C.1.3.Pridonosi skupini.</w:t>
            </w:r>
          </w:p>
          <w:p w14:paraId="0AB1DBAB" w14:textId="77777777" w:rsidR="008D2BA6" w:rsidRPr="004E1430" w:rsidRDefault="008D2BA6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</w:p>
          <w:p w14:paraId="6444F7A6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uku A.1.3; 3. Kreativno mišljenje;</w:t>
            </w:r>
          </w:p>
          <w:p w14:paraId="44DD94EA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 xml:space="preserve">Učenik spontano i kreativno oblikuje i izražava svoje misli i osjećaje </w:t>
            </w:r>
          </w:p>
          <w:p w14:paraId="03A6A748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pri učenju i rješavanju problema.</w:t>
            </w:r>
          </w:p>
          <w:p w14:paraId="2B6C3991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 xml:space="preserve">uku A.1.4.; 4. Kritičko mišljenje </w:t>
            </w:r>
          </w:p>
          <w:p w14:paraId="71E9434B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Učenik oblikuje i izražava svoje misli i osjećaje.</w:t>
            </w:r>
          </w:p>
          <w:p w14:paraId="1CC7895D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 xml:space="preserve">uku B.1.4.; 4. Samovrednovanje/ samoprocjena </w:t>
            </w:r>
          </w:p>
          <w:p w14:paraId="2DED64AA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Na poticaj i uz pomoć učitelja procjenjuje je li uspješno riješio zadatak ili naučio.</w:t>
            </w:r>
          </w:p>
          <w:p w14:paraId="073BAA39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 xml:space="preserve">uku C.1.1. ; 1. Vrijednost učenja </w:t>
            </w:r>
          </w:p>
          <w:p w14:paraId="16FE05BB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Učenik može objasniti vrijednost učenja za svoj život.</w:t>
            </w:r>
          </w:p>
          <w:p w14:paraId="2A2E932D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dashed" w:sz="4" w:space="0" w:color="auto"/>
            </w:tcBorders>
            <w:shd w:val="clear" w:color="auto" w:fill="F2DBDB" w:themeFill="accent2" w:themeFillTint="33"/>
          </w:tcPr>
          <w:p w14:paraId="57D100AF" w14:textId="77777777" w:rsidR="009A4DA4" w:rsidRPr="004E1430" w:rsidRDefault="009A4DA4">
            <w:pPr>
              <w:rPr>
                <w:color w:val="231F20"/>
                <w:sz w:val="16"/>
                <w:szCs w:val="16"/>
              </w:rPr>
            </w:pPr>
          </w:p>
          <w:p w14:paraId="08142387" w14:textId="77777777" w:rsidR="009A4DA4" w:rsidRPr="004E1430" w:rsidRDefault="009A4DA4" w:rsidP="00E92E4B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</w:p>
          <w:p w14:paraId="07A39F61" w14:textId="77777777" w:rsidR="008D2BA6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uku C.1.3.; 3. Interes</w:t>
            </w:r>
          </w:p>
          <w:p w14:paraId="2B25FB98" w14:textId="77777777" w:rsidR="008D2BA6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Učenik iskazuje interes za različita područja, preuzima odgovornost za svoje</w:t>
            </w:r>
          </w:p>
          <w:p w14:paraId="6B31C843" w14:textId="77777777" w:rsidR="008D2BA6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 xml:space="preserve"> učenje i ustraje u učenju.</w:t>
            </w:r>
          </w:p>
          <w:p w14:paraId="6FDCAE92" w14:textId="77777777" w:rsidR="008D2BA6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uku C.1.4.; 4. Emocije</w:t>
            </w:r>
          </w:p>
          <w:p w14:paraId="0021F72D" w14:textId="77777777" w:rsidR="008D2BA6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Učenik se koristi ugodnim emocijama i raspoloženjima tako da potiču učenje te</w:t>
            </w:r>
          </w:p>
          <w:p w14:paraId="32142E9F" w14:textId="77777777" w:rsidR="008D2BA6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 xml:space="preserve"> kontrolira neugodne emocije i raspoloženja tako da ga ne ometaju u učenju.</w:t>
            </w:r>
          </w:p>
          <w:p w14:paraId="4B4D6939" w14:textId="77777777" w:rsidR="008D2BA6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uku D.1.2.; 2. Suradnja s drugima</w:t>
            </w:r>
          </w:p>
          <w:p w14:paraId="73CA814D" w14:textId="77777777" w:rsidR="008D2BA6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Učenik ostvaruje dobru komunikaciju s drugima, uspješno surađuje u različitim</w:t>
            </w:r>
          </w:p>
          <w:p w14:paraId="3ACF5FC2" w14:textId="77777777" w:rsidR="009A4DA4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 xml:space="preserve"> situacijama i spreman je zatražiti i ponuditi pomoć.</w:t>
            </w:r>
          </w:p>
          <w:p w14:paraId="409967D3" w14:textId="77777777" w:rsidR="008D2BA6" w:rsidRPr="004E1430" w:rsidRDefault="008D2BA6" w:rsidP="008D2BA6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</w:p>
          <w:p w14:paraId="5830D507" w14:textId="77777777" w:rsidR="009A4DA4" w:rsidRPr="004E1430" w:rsidRDefault="009A4DA4" w:rsidP="009A4DA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ikt A.1.2. Učenik se uz učiteljevu pomoć služi odabranim uređajima i programima.</w:t>
            </w:r>
          </w:p>
          <w:p w14:paraId="64696367" w14:textId="77777777" w:rsidR="009A4DA4" w:rsidRPr="004E1430" w:rsidRDefault="009A4DA4" w:rsidP="009A4DA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ikt A.1.3.Učenik primjenjuje pravila za odgovorno i sigurno služenje programima i uređajima.</w:t>
            </w:r>
          </w:p>
          <w:p w14:paraId="3A175BE8" w14:textId="77777777" w:rsidR="009A4DA4" w:rsidRPr="004E1430" w:rsidRDefault="009A4DA4" w:rsidP="009A4DA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</w:p>
          <w:p w14:paraId="2D2DA5EE" w14:textId="77777777" w:rsidR="009A4DA4" w:rsidRPr="004E1430" w:rsidRDefault="009A4DA4" w:rsidP="009A4DA4">
            <w:pPr>
              <w:spacing w:after="48"/>
              <w:textAlignment w:val="baseline"/>
              <w:rPr>
                <w:color w:val="231F20"/>
                <w:sz w:val="16"/>
                <w:szCs w:val="16"/>
              </w:rPr>
            </w:pPr>
            <w:r w:rsidRPr="004E1430">
              <w:rPr>
                <w:color w:val="231F20"/>
                <w:sz w:val="16"/>
                <w:szCs w:val="16"/>
              </w:rPr>
              <w:t>odr A.1.1. Prepoznaje svoje mjesto i povezanost s drugima u zajednici.</w:t>
            </w:r>
          </w:p>
          <w:p w14:paraId="4B435C59" w14:textId="77777777" w:rsidR="009A4DA4" w:rsidRPr="004E1430" w:rsidRDefault="009A4DA4" w:rsidP="009A4DA4">
            <w:pPr>
              <w:rPr>
                <w:color w:val="231F20"/>
                <w:sz w:val="16"/>
                <w:szCs w:val="16"/>
              </w:rPr>
            </w:pPr>
          </w:p>
          <w:p w14:paraId="723AA7B5" w14:textId="77777777" w:rsidR="009A4DA4" w:rsidRPr="004E1430" w:rsidRDefault="009A4DA4" w:rsidP="009A4DA4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>pod A.2.3. Upoznaje mogućnosti razvoja karijere i profesionalnoga usmjeravanja.</w:t>
            </w:r>
          </w:p>
          <w:p w14:paraId="4F40C1BD" w14:textId="77777777" w:rsidR="009A4DA4" w:rsidRPr="004E1430" w:rsidRDefault="009A4DA4" w:rsidP="009A4DA4">
            <w:pPr>
              <w:rPr>
                <w:sz w:val="16"/>
                <w:szCs w:val="16"/>
              </w:rPr>
            </w:pPr>
          </w:p>
          <w:p w14:paraId="02555A96" w14:textId="77777777" w:rsidR="009A4DA4" w:rsidRPr="004E1430" w:rsidRDefault="009A4DA4" w:rsidP="009A4DA4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>zdravlje A.1.1.A Opisuje tjelesne osobine i zamjećuje razlike i sličnosti između dječaka i djevojčica.</w:t>
            </w:r>
          </w:p>
          <w:p w14:paraId="1F80E7B0" w14:textId="77777777" w:rsidR="009A4DA4" w:rsidRPr="004E1430" w:rsidRDefault="009A4DA4" w:rsidP="009A4DA4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>zdravlje A.1.1.B Opisuje važnost redovite tjelesne aktivnosti za rast i razvoj.</w:t>
            </w:r>
          </w:p>
          <w:p w14:paraId="2F451173" w14:textId="77777777" w:rsidR="009A4DA4" w:rsidRPr="004E1430" w:rsidRDefault="008D2BA6" w:rsidP="009A4DA4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 xml:space="preserve">zdravlje </w:t>
            </w:r>
            <w:r w:rsidR="009A4DA4" w:rsidRPr="004E1430">
              <w:rPr>
                <w:sz w:val="16"/>
                <w:szCs w:val="16"/>
              </w:rPr>
              <w:t>B.1.1.A  Razlikuje primjereno od neprimjerenoga ponašanja.</w:t>
            </w:r>
          </w:p>
          <w:p w14:paraId="07BB3056" w14:textId="77777777" w:rsidR="009A4DA4" w:rsidRPr="004E1430" w:rsidRDefault="008D2BA6" w:rsidP="009A4DA4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 xml:space="preserve">zdravlje </w:t>
            </w:r>
            <w:r w:rsidR="009A4DA4" w:rsidRPr="004E1430">
              <w:rPr>
                <w:sz w:val="16"/>
                <w:szCs w:val="16"/>
              </w:rPr>
              <w:t>B.1.2.A  Prilagođava se novome okružju i opisuje svoje obaveze i uloge.</w:t>
            </w:r>
          </w:p>
          <w:p w14:paraId="333A18A0" w14:textId="77777777" w:rsidR="009A4DA4" w:rsidRPr="004E1430" w:rsidRDefault="008D2BA6" w:rsidP="009A4DA4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 xml:space="preserve">zdravlje </w:t>
            </w:r>
            <w:r w:rsidR="009A4DA4" w:rsidRPr="004E1430">
              <w:rPr>
                <w:sz w:val="16"/>
                <w:szCs w:val="16"/>
              </w:rPr>
              <w:t>B.1.3. A Prepoznaje igru kao važnu razvojnu i društvenu aktivnost.</w:t>
            </w:r>
          </w:p>
          <w:p w14:paraId="56CF939B" w14:textId="77777777" w:rsidR="008D2BA6" w:rsidRPr="004E1430" w:rsidRDefault="008D2BA6" w:rsidP="008D2BA6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>zdravlje B zdravlje.1.3.B Opisuje i nabraja aktivnosti koje doprinose osobnome razvoju.</w:t>
            </w:r>
          </w:p>
          <w:p w14:paraId="745E8735" w14:textId="77777777" w:rsidR="008D2BA6" w:rsidRPr="004E1430" w:rsidRDefault="008D2BA6" w:rsidP="008D2BA6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>zdravlje B.1.2.C Prepoznaje i uvažava različitosti.</w:t>
            </w:r>
          </w:p>
          <w:p w14:paraId="6975FDA7" w14:textId="77777777" w:rsidR="008D2BA6" w:rsidRPr="004E1430" w:rsidRDefault="008D2BA6" w:rsidP="008D2BA6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>zdravlje C.1.2. Opisuje osnovne korake postupanja pri krvarenju iz nosa, pri padovima i površinskim ozljedama</w:t>
            </w:r>
          </w:p>
          <w:p w14:paraId="6E90E42E" w14:textId="77777777" w:rsidR="008D2BA6" w:rsidRPr="004E1430" w:rsidRDefault="008D2BA6" w:rsidP="008D2BA6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>zdravlje C.1.3. Objašnjava kada ima pravo i obvezu izostati iz škole radi liječenja.</w:t>
            </w:r>
          </w:p>
          <w:p w14:paraId="478EA3DC" w14:textId="77777777" w:rsidR="008D2BA6" w:rsidRPr="004E1430" w:rsidRDefault="00540947" w:rsidP="008D2BA6">
            <w:pPr>
              <w:rPr>
                <w:sz w:val="16"/>
                <w:szCs w:val="16"/>
              </w:rPr>
            </w:pPr>
            <w:r w:rsidRPr="004E1430">
              <w:rPr>
                <w:sz w:val="16"/>
                <w:szCs w:val="16"/>
              </w:rPr>
              <w:t>OŠ HJ A.2.1.; OŠ HJ A.2.5.; OŠ A. B.2.2.; OŠ TZK A.2.1.; OŠ TZK A. 2.2. ; OŠ TZK B.2.1.; OŠ GK B.2.2. ; MAT. OŠ D.2.2.; MAT. OŠ E 2.1.</w:t>
            </w:r>
          </w:p>
        </w:tc>
      </w:tr>
      <w:tr w:rsidR="00387B3E" w14:paraId="47ED5D51" w14:textId="77777777" w:rsidTr="00387B3E">
        <w:trPr>
          <w:cantSplit/>
          <w:trHeight w:val="1200"/>
        </w:trPr>
        <w:tc>
          <w:tcPr>
            <w:tcW w:w="1228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60BA0310" w14:textId="77777777" w:rsidR="00387B3E" w:rsidRDefault="00387B3E" w:rsidP="00387B3E">
            <w:pPr>
              <w:ind w:left="113" w:right="113"/>
              <w:jc w:val="center"/>
            </w:pPr>
          </w:p>
          <w:p w14:paraId="5B1472F9" w14:textId="2E0CAFB2" w:rsidR="00387B3E" w:rsidRDefault="00387B3E" w:rsidP="00387B3E">
            <w:pPr>
              <w:ind w:left="113" w:right="113"/>
              <w:jc w:val="center"/>
            </w:pPr>
            <w:r>
              <w:t>GLAZBENA</w:t>
            </w:r>
          </w:p>
          <w:p w14:paraId="3A8BA575" w14:textId="37BD002E" w:rsidR="00387B3E" w:rsidRDefault="00387B3E" w:rsidP="00387B3E">
            <w:pPr>
              <w:ind w:left="113" w:right="113"/>
              <w:jc w:val="center"/>
            </w:pPr>
            <w:r>
              <w:t>KULTURA</w:t>
            </w:r>
          </w:p>
        </w:tc>
        <w:tc>
          <w:tcPr>
            <w:tcW w:w="580" w:type="dxa"/>
            <w:vMerge w:val="restart"/>
            <w:shd w:val="clear" w:color="auto" w:fill="E5DFEC" w:themeFill="accent4" w:themeFillTint="33"/>
          </w:tcPr>
          <w:p w14:paraId="1A573BAB" w14:textId="77777777" w:rsidR="00387B3E" w:rsidRDefault="00387B3E"/>
          <w:p w14:paraId="1F98D183" w14:textId="77777777" w:rsidR="00387B3E" w:rsidRDefault="00387B3E"/>
          <w:p w14:paraId="44AA3F85" w14:textId="77777777" w:rsidR="00387B3E" w:rsidRDefault="00387B3E"/>
          <w:p w14:paraId="52539C3E" w14:textId="77777777" w:rsidR="00387B3E" w:rsidRDefault="00387B3E"/>
          <w:p w14:paraId="6C9DE8F0" w14:textId="77777777" w:rsidR="00387B3E" w:rsidRDefault="00387B3E"/>
          <w:p w14:paraId="00FE270B" w14:textId="77777777" w:rsidR="00387B3E" w:rsidRDefault="00387B3E"/>
          <w:p w14:paraId="312C7B2F" w14:textId="77777777" w:rsidR="00387B3E" w:rsidRDefault="00387B3E">
            <w:r>
              <w:t>6</w:t>
            </w:r>
          </w:p>
        </w:tc>
        <w:tc>
          <w:tcPr>
            <w:tcW w:w="12192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BFCB3F9" w14:textId="77777777" w:rsidR="00387B3E" w:rsidRPr="0047752A" w:rsidRDefault="00387B3E">
            <w:pPr>
              <w:rPr>
                <w:sz w:val="18"/>
                <w:szCs w:val="18"/>
              </w:rPr>
            </w:pPr>
          </w:p>
          <w:p w14:paraId="38913E69" w14:textId="4CCAD3A9" w:rsidR="00387B3E" w:rsidRPr="00D912DD" w:rsidRDefault="00387B3E" w:rsidP="00D912DD">
            <w:pPr>
              <w:spacing w:line="276" w:lineRule="auto"/>
            </w:pPr>
            <w:r w:rsidRPr="00D912DD">
              <w:t>OŠ GK A.2.1. Sluša englesku skladbu Jednom davno u gradu kralja Davida (Once in Royal David’s City).</w:t>
            </w:r>
          </w:p>
          <w:p w14:paraId="37140BA6" w14:textId="1C26CE04" w:rsidR="00387B3E" w:rsidRPr="00D912DD" w:rsidRDefault="00387B3E" w:rsidP="00D912DD">
            <w:pPr>
              <w:spacing w:line="276" w:lineRule="auto"/>
            </w:pPr>
            <w:r w:rsidRPr="00D912DD">
              <w:t>OŠ GK A.2.2. Uočava temeljem slušanja izvođački sastav skladbe Ivo Lhotka Kalinski: Stari dubrovački plesovi – Kontradansa.</w:t>
            </w:r>
          </w:p>
          <w:p w14:paraId="170FC06A" w14:textId="17BA3E35" w:rsidR="00387B3E" w:rsidRPr="00D912DD" w:rsidRDefault="00387B3E" w:rsidP="00D912DD">
            <w:pPr>
              <w:spacing w:line="276" w:lineRule="auto"/>
            </w:pPr>
            <w:r w:rsidRPr="00D912DD">
              <w:t>OŠ GK A 2.2. Prepoznaje zvuk Orffova glazbala guira .</w:t>
            </w:r>
          </w:p>
          <w:p w14:paraId="52556591" w14:textId="5EF1270E" w:rsidR="00387B3E" w:rsidRPr="00D912DD" w:rsidRDefault="00387B3E" w:rsidP="00D912DD">
            <w:pPr>
              <w:spacing w:line="276" w:lineRule="auto"/>
            </w:pPr>
            <w:r w:rsidRPr="00D912DD">
              <w:t>OŠ GK A.2.2. Razlikuje pojedine glazbeno-izražajne sastavnice: izvođače skladbe.</w:t>
            </w:r>
          </w:p>
          <w:p w14:paraId="31265B52" w14:textId="6DA26E45" w:rsidR="00387B3E" w:rsidRPr="00D912DD" w:rsidRDefault="00387B3E" w:rsidP="00D912DD">
            <w:pPr>
              <w:spacing w:line="276" w:lineRule="auto"/>
            </w:pPr>
            <w:r w:rsidRPr="00D912DD">
              <w:t>OŠ GK A.2.2. Određuje temeljem slušanja skladbe Bumbarov let Nikolaj Rimski Korsakova glazbeno-izražajne sastavnice: visinu tona, uzlaznu i silaznu melodiju, dinamiku i tempo.</w:t>
            </w:r>
          </w:p>
          <w:p w14:paraId="278A24FE" w14:textId="5AC5E40E" w:rsidR="00387B3E" w:rsidRPr="00D912DD" w:rsidRDefault="00387B3E" w:rsidP="00D912DD">
            <w:pPr>
              <w:spacing w:line="276" w:lineRule="auto"/>
            </w:pPr>
            <w:r w:rsidRPr="00D912DD">
              <w:t>OŠ GK A.2.2. Određuje temeljem slušanja Antonio Vivaldi: Koncert za gitaru, pojedine glazbeno-izražajne sastavnice: izvođači – gitara.</w:t>
            </w:r>
          </w:p>
          <w:p w14:paraId="79B9F3B2" w14:textId="71B29CC2" w:rsidR="00387B3E" w:rsidRPr="00D912DD" w:rsidRDefault="00387B3E" w:rsidP="00D912DD">
            <w:pPr>
              <w:spacing w:line="276" w:lineRule="auto"/>
            </w:pPr>
            <w:r w:rsidRPr="00D912DD">
              <w:t>OŠ GK A.2.2. Određuje temeljem slušanja skladbe Bumbarov let Nikolaj Rimski Korsakova glazbeno-izražajne sastavnice: visinu tona, uzlaznu i silaznu melodiju, dinamiku i tempo.</w:t>
            </w:r>
          </w:p>
          <w:p w14:paraId="6DC6E22E" w14:textId="571D41E2" w:rsidR="00387B3E" w:rsidRPr="00D912DD" w:rsidRDefault="00387B3E" w:rsidP="00D912DD">
            <w:pPr>
              <w:spacing w:line="276" w:lineRule="auto"/>
            </w:pPr>
            <w:r w:rsidRPr="00D912DD">
              <w:t xml:space="preserve"> OŠ GK A.2.2. Određuje temeljem slušanja Antonio Vivaldi: Koncert za gitaru, pojedine glazbeno-izražajne sastavnice: izvođači – gitara.</w:t>
            </w:r>
          </w:p>
          <w:p w14:paraId="70B7C56D" w14:textId="28D38DA5" w:rsidR="00387B3E" w:rsidRPr="00D912DD" w:rsidRDefault="003E15EA" w:rsidP="00D912DD">
            <w:pPr>
              <w:spacing w:line="276" w:lineRule="auto"/>
            </w:pPr>
            <w:r w:rsidRPr="00D912DD">
              <w:t xml:space="preserve"> </w:t>
            </w:r>
            <w:r w:rsidR="00387B3E" w:rsidRPr="00D912DD">
              <w:t>OŠ GK B.2.1. Sudjeluje u zajedničkoj izvedbi pjesme Hoki poki.</w:t>
            </w:r>
          </w:p>
          <w:p w14:paraId="357EC8D9" w14:textId="52BF4740" w:rsidR="00387B3E" w:rsidRPr="00D912DD" w:rsidRDefault="00387B3E" w:rsidP="00D912DD">
            <w:pPr>
              <w:spacing w:line="276" w:lineRule="auto"/>
            </w:pPr>
            <w:r w:rsidRPr="00D912DD">
              <w:t>OŠ GK B.2.1. Sudjeluje u zajedničkoj izvedbi pjesme Pekar.</w:t>
            </w:r>
          </w:p>
          <w:p w14:paraId="10D24182" w14:textId="77777777" w:rsidR="00387B3E" w:rsidRPr="00D912DD" w:rsidRDefault="00387B3E" w:rsidP="00D912DD">
            <w:pPr>
              <w:spacing w:line="276" w:lineRule="auto"/>
            </w:pPr>
            <w:r w:rsidRPr="00D912DD">
              <w:t>OŠ GK B.2.2. Sudjeluje u zajedničkoj izvedbi brojalice  Bulka trobulka poštujući glazbeno izražajnu sastavnicu metar/dobe.</w:t>
            </w:r>
          </w:p>
          <w:p w14:paraId="5BEBFEF1" w14:textId="725942FA" w:rsidR="00387B3E" w:rsidRPr="00D912DD" w:rsidRDefault="00387B3E" w:rsidP="00D912DD">
            <w:pPr>
              <w:spacing w:line="276" w:lineRule="auto"/>
            </w:pPr>
            <w:r w:rsidRPr="00D912DD">
              <w:t>OŠ GK B.2.2. Sudjeluje u zajedničkoj izvedbi brojalice Jedna vrana gakala poštujući glazbeno-izražajnu sastavnicu metar/dobe.</w:t>
            </w:r>
          </w:p>
          <w:p w14:paraId="07A05778" w14:textId="7851D7DC" w:rsidR="00387B3E" w:rsidRPr="00D912DD" w:rsidRDefault="00387B3E" w:rsidP="00D912DD">
            <w:pPr>
              <w:spacing w:line="276" w:lineRule="auto"/>
            </w:pPr>
            <w:r w:rsidRPr="00D912DD">
              <w:t>OŠ GK B.2.2. Sudjeluje  u zajedničkoj izvedbi pjesme Pjevala je ptica kos poštujući glazbeno-izražajnu sastavnicu: izvođači - solist, zbor.</w:t>
            </w:r>
          </w:p>
          <w:p w14:paraId="2D4849FF" w14:textId="7D6D46CD" w:rsidR="00387B3E" w:rsidRPr="00D912DD" w:rsidRDefault="00387B3E" w:rsidP="00D912DD">
            <w:pPr>
              <w:spacing w:line="276" w:lineRule="auto"/>
            </w:pPr>
            <w:r w:rsidRPr="00D912DD">
              <w:t>OŠ GK B.2.2. Sudjeluje u zajedničkoj izvedbi Jesenske pjesme uočavajući pri tom uzlaznu i silaznu melodiju i poštujući  dinamiku pjesme.</w:t>
            </w:r>
          </w:p>
          <w:p w14:paraId="494B8657" w14:textId="1FEA3286" w:rsidR="00387B3E" w:rsidRPr="00D912DD" w:rsidRDefault="00387B3E" w:rsidP="00D912DD">
            <w:pPr>
              <w:spacing w:line="276" w:lineRule="auto"/>
            </w:pPr>
            <w:r w:rsidRPr="00D912DD">
              <w:t xml:space="preserve"> OŠ GK B.2.2. Sudjeluje u zajedničkoj izvedbi pjesme Listopad u gradu poštujući glazbeno-izražajnu sastavnicu dinamika.</w:t>
            </w:r>
          </w:p>
          <w:p w14:paraId="716D951D" w14:textId="4AFE853D" w:rsidR="00387B3E" w:rsidRPr="00D912DD" w:rsidRDefault="00387B3E" w:rsidP="00D912DD">
            <w:pPr>
              <w:spacing w:line="276" w:lineRule="auto"/>
            </w:pPr>
            <w:r w:rsidRPr="00D912DD">
              <w:t>OŠ GK B.2.2. Sudjeluje u zajedničkoj izvedbi brojalice Aj baj tu mi staj poštujući glazbeno-izražajnu sastavnicu metar/dobe.</w:t>
            </w:r>
          </w:p>
          <w:p w14:paraId="13FE6DC1" w14:textId="0CF644FB" w:rsidR="00387B3E" w:rsidRPr="00D912DD" w:rsidRDefault="00387B3E" w:rsidP="00D912DD">
            <w:pPr>
              <w:spacing w:line="276" w:lineRule="auto"/>
            </w:pPr>
            <w:r w:rsidRPr="00D912DD">
              <w:t>OŠ GK B.2.3. Izvodi glazbenu igru Dirigent, solist i zbor uz sviranje.</w:t>
            </w:r>
          </w:p>
          <w:p w14:paraId="01865CA3" w14:textId="56CB892B" w:rsidR="00387B3E" w:rsidRPr="00D912DD" w:rsidRDefault="00387B3E" w:rsidP="00D912DD">
            <w:pPr>
              <w:spacing w:line="276" w:lineRule="auto"/>
            </w:pPr>
            <w:r w:rsidRPr="00D912DD">
              <w:t xml:space="preserve"> OŠ GK B.2.3. Izvodi glazbene igre uz pjevanje, slušanje glazbe i pokret. </w:t>
            </w:r>
          </w:p>
          <w:p w14:paraId="1A9C8DBE" w14:textId="3538B3D0" w:rsidR="00387B3E" w:rsidRPr="00D912DD" w:rsidRDefault="00387B3E" w:rsidP="00D912DD">
            <w:pPr>
              <w:spacing w:line="276" w:lineRule="auto"/>
            </w:pPr>
            <w:r w:rsidRPr="00D912DD">
              <w:t>OŠ GK B.2.3. Izvodi glazbene igru Let lista/Bumbar Pavo poštujući glazbeno-izražajne sastavnice: melodija, tempo i dinamika</w:t>
            </w:r>
          </w:p>
          <w:p w14:paraId="02F6722B" w14:textId="10A91FFD" w:rsidR="00387B3E" w:rsidRPr="00D912DD" w:rsidRDefault="00387B3E" w:rsidP="00D912DD">
            <w:pPr>
              <w:spacing w:line="276" w:lineRule="auto"/>
            </w:pPr>
            <w:r w:rsidRPr="00D912DD">
              <w:t>OŠ GK B.2.3. Izvodi glazbenu igru Mlinar uz pjevanje i pokret, uočavajući tešku i laku dobu, a glazbenu igru Muzikalni pekar poštujući glazbeno-izražajnu sastavnicu visinu tona.</w:t>
            </w:r>
          </w:p>
          <w:p w14:paraId="024FBC09" w14:textId="71C1DB0C" w:rsidR="00387B3E" w:rsidRPr="00D912DD" w:rsidRDefault="00387B3E" w:rsidP="00D912DD">
            <w:pPr>
              <w:spacing w:line="276" w:lineRule="auto"/>
              <w:rPr>
                <w:sz w:val="18"/>
                <w:szCs w:val="18"/>
              </w:rPr>
            </w:pPr>
            <w:r w:rsidRPr="00D912DD">
              <w:t xml:space="preserve"> GK B.2.4. Stvara/improvizira ritamske cjeline tjeloglazbom u glazbenoj igri Slušaj kako sviram.</w:t>
            </w:r>
          </w:p>
        </w:tc>
      </w:tr>
      <w:tr w:rsidR="00713D66" w14:paraId="0338C5DD" w14:textId="77777777" w:rsidTr="001B431F">
        <w:trPr>
          <w:cantSplit/>
          <w:trHeight w:val="1200"/>
        </w:trPr>
        <w:tc>
          <w:tcPr>
            <w:tcW w:w="1228" w:type="dxa"/>
            <w:vMerge/>
            <w:shd w:val="clear" w:color="auto" w:fill="E5DFEC" w:themeFill="accent4" w:themeFillTint="33"/>
            <w:textDirection w:val="btLr"/>
          </w:tcPr>
          <w:p w14:paraId="7821C12B" w14:textId="77777777" w:rsidR="00713D66" w:rsidRDefault="00713D6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5DFEC" w:themeFill="accent4" w:themeFillTint="33"/>
          </w:tcPr>
          <w:p w14:paraId="41FC902C" w14:textId="77777777" w:rsidR="00713D66" w:rsidRDefault="00713D66"/>
        </w:tc>
        <w:tc>
          <w:tcPr>
            <w:tcW w:w="12192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1133C413" w14:textId="77777777" w:rsidR="00713D66" w:rsidRPr="00D912DD" w:rsidRDefault="00713D66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Povezivanje s ishodima drugih predmeta i međupredmetnih tema:</w:t>
            </w:r>
          </w:p>
          <w:p w14:paraId="09F5C973" w14:textId="77777777" w:rsidR="00713D66" w:rsidRPr="00D912DD" w:rsidRDefault="00713D66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Učenik:</w:t>
            </w:r>
          </w:p>
          <w:p w14:paraId="353DEB43" w14:textId="5A7C9FF3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goo</w:t>
            </w:r>
            <w:r w:rsidR="00713D66" w:rsidRPr="00D912DD">
              <w:rPr>
                <w:sz w:val="16"/>
                <w:szCs w:val="16"/>
              </w:rPr>
              <w:t xml:space="preserve"> C.1.1.</w:t>
            </w:r>
            <w:r w:rsidR="003F0DF9" w:rsidRPr="00D912DD">
              <w:rPr>
                <w:sz w:val="16"/>
                <w:szCs w:val="16"/>
              </w:rPr>
              <w:t xml:space="preserve"> S</w:t>
            </w:r>
            <w:r w:rsidR="00713D66" w:rsidRPr="00D912DD">
              <w:rPr>
                <w:sz w:val="16"/>
                <w:szCs w:val="16"/>
              </w:rPr>
              <w:t xml:space="preserve">udjeluje u </w:t>
            </w:r>
            <w:r w:rsidR="003F0DF9" w:rsidRPr="00D912DD">
              <w:rPr>
                <w:sz w:val="16"/>
                <w:szCs w:val="16"/>
              </w:rPr>
              <w:t>zajedničkome</w:t>
            </w:r>
            <w:r w:rsidR="00713D66" w:rsidRPr="00D912DD">
              <w:rPr>
                <w:sz w:val="16"/>
                <w:szCs w:val="16"/>
              </w:rPr>
              <w:t xml:space="preserve"> radu razreda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237742CE" w14:textId="5EA7A8C7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</w:t>
            </w:r>
            <w:r w:rsidR="00713D66" w:rsidRPr="00D912DD">
              <w:rPr>
                <w:sz w:val="16"/>
                <w:szCs w:val="16"/>
              </w:rPr>
              <w:t xml:space="preserve"> A.1.1. </w:t>
            </w:r>
            <w:r w:rsidR="00387B3E" w:rsidRPr="00D912DD">
              <w:rPr>
                <w:sz w:val="16"/>
                <w:szCs w:val="16"/>
              </w:rPr>
              <w:t xml:space="preserve"> </w:t>
            </w:r>
            <w:r w:rsidR="003F0DF9" w:rsidRPr="00D912DD">
              <w:rPr>
                <w:sz w:val="16"/>
                <w:szCs w:val="16"/>
              </w:rPr>
              <w:t>R</w:t>
            </w:r>
            <w:r w:rsidR="00713D66" w:rsidRPr="00D912DD">
              <w:rPr>
                <w:sz w:val="16"/>
                <w:szCs w:val="16"/>
              </w:rPr>
              <w:t>azvija pozitivnu sliku o sebi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314AAE08" w14:textId="642FD2E2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</w:t>
            </w:r>
            <w:r w:rsidR="00713D66" w:rsidRPr="00D912DD">
              <w:rPr>
                <w:sz w:val="16"/>
                <w:szCs w:val="16"/>
              </w:rPr>
              <w:t xml:space="preserve"> A.1.2. </w:t>
            </w:r>
            <w:r w:rsidR="003F0DF9" w:rsidRPr="00D912DD">
              <w:rPr>
                <w:sz w:val="16"/>
                <w:szCs w:val="16"/>
              </w:rPr>
              <w:t>U</w:t>
            </w:r>
            <w:r w:rsidR="00713D66" w:rsidRPr="00D912DD">
              <w:rPr>
                <w:sz w:val="16"/>
                <w:szCs w:val="16"/>
              </w:rPr>
              <w:t>pravlja emocijama i ponašanjem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1903308A" w14:textId="19BA1307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</w:t>
            </w:r>
            <w:r w:rsidR="00713D66" w:rsidRPr="00D912DD">
              <w:rPr>
                <w:sz w:val="16"/>
                <w:szCs w:val="16"/>
              </w:rPr>
              <w:t xml:space="preserve"> A.1.3. </w:t>
            </w:r>
            <w:r w:rsidR="003F0DF9" w:rsidRPr="00D912DD">
              <w:rPr>
                <w:sz w:val="16"/>
                <w:szCs w:val="16"/>
              </w:rPr>
              <w:t>R</w:t>
            </w:r>
            <w:r w:rsidR="00713D66" w:rsidRPr="00D912DD">
              <w:rPr>
                <w:sz w:val="16"/>
                <w:szCs w:val="16"/>
              </w:rPr>
              <w:t>azvija svoje potencijale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2A69EA7D" w14:textId="1278AEBD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</w:t>
            </w:r>
            <w:r w:rsidR="00713D66" w:rsidRPr="00D912DD">
              <w:rPr>
                <w:sz w:val="16"/>
                <w:szCs w:val="16"/>
              </w:rPr>
              <w:t xml:space="preserve"> B.1.1.</w:t>
            </w:r>
            <w:r w:rsidR="003F0DF9" w:rsidRPr="00D912DD">
              <w:rPr>
                <w:sz w:val="16"/>
                <w:szCs w:val="16"/>
              </w:rPr>
              <w:t xml:space="preserve">  P</w:t>
            </w:r>
            <w:r w:rsidR="00713D66" w:rsidRPr="00D912DD">
              <w:rPr>
                <w:sz w:val="16"/>
                <w:szCs w:val="16"/>
              </w:rPr>
              <w:t>repoznaje i uvažava potrebe i osjećaje drugih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3C557468" w14:textId="6102C60A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uku</w:t>
            </w:r>
            <w:r w:rsidR="00713D66" w:rsidRPr="00D912DD">
              <w:rPr>
                <w:sz w:val="16"/>
                <w:szCs w:val="16"/>
              </w:rPr>
              <w:t xml:space="preserve"> D.1.2. </w:t>
            </w:r>
            <w:r w:rsidR="003F0DF9" w:rsidRPr="00D912DD">
              <w:rPr>
                <w:sz w:val="16"/>
                <w:szCs w:val="16"/>
              </w:rPr>
              <w:t>O</w:t>
            </w:r>
            <w:r w:rsidR="00713D66" w:rsidRPr="00D912DD">
              <w:rPr>
                <w:sz w:val="16"/>
                <w:szCs w:val="16"/>
              </w:rPr>
              <w:t>stvaruje dobru komunikaciju s drugima, uspješno surađuje u različitim situacijama i spreman je zatražiti pomoć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355FA00F" w14:textId="55C0C08C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ikt</w:t>
            </w:r>
            <w:r w:rsidR="00713D66" w:rsidRPr="00D912DD">
              <w:rPr>
                <w:sz w:val="16"/>
                <w:szCs w:val="16"/>
              </w:rPr>
              <w:t xml:space="preserve"> A. 1.1</w:t>
            </w:r>
            <w:r w:rsidR="00387B3E" w:rsidRPr="00D912DD">
              <w:rPr>
                <w:sz w:val="16"/>
                <w:szCs w:val="16"/>
              </w:rPr>
              <w:t xml:space="preserve">.  </w:t>
            </w:r>
            <w:r w:rsidR="003F0DF9" w:rsidRPr="00D912DD">
              <w:rPr>
                <w:sz w:val="16"/>
                <w:szCs w:val="16"/>
              </w:rPr>
              <w:t>O</w:t>
            </w:r>
            <w:r w:rsidR="00713D66" w:rsidRPr="00D912DD">
              <w:rPr>
                <w:sz w:val="16"/>
                <w:szCs w:val="16"/>
              </w:rPr>
              <w:t xml:space="preserve">dabire uz </w:t>
            </w:r>
            <w:r w:rsidR="003F0DF9" w:rsidRPr="00D912DD">
              <w:rPr>
                <w:sz w:val="16"/>
                <w:szCs w:val="16"/>
              </w:rPr>
              <w:t>pomoć</w:t>
            </w:r>
            <w:r w:rsidR="00713D66" w:rsidRPr="00D912DD">
              <w:rPr>
                <w:sz w:val="16"/>
                <w:szCs w:val="16"/>
              </w:rPr>
              <w:t xml:space="preserve">́ </w:t>
            </w:r>
            <w:r w:rsidR="003F0DF9" w:rsidRPr="00D912DD">
              <w:rPr>
                <w:sz w:val="16"/>
                <w:szCs w:val="16"/>
              </w:rPr>
              <w:t>učitelja</w:t>
            </w:r>
            <w:r w:rsidR="00713D66" w:rsidRPr="00D912DD">
              <w:rPr>
                <w:sz w:val="16"/>
                <w:szCs w:val="16"/>
              </w:rPr>
              <w:t xml:space="preserve"> </w:t>
            </w:r>
            <w:r w:rsidR="003F0DF9" w:rsidRPr="00D912DD">
              <w:rPr>
                <w:sz w:val="16"/>
                <w:szCs w:val="16"/>
              </w:rPr>
              <w:t>odgovarajuću</w:t>
            </w:r>
            <w:r w:rsidR="00713D66" w:rsidRPr="00D912DD">
              <w:rPr>
                <w:sz w:val="16"/>
                <w:szCs w:val="16"/>
              </w:rPr>
              <w:t xml:space="preserve">  digitalnu tehnologiju za obavljanje jednostavnih zadataka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308C36F7" w14:textId="2DD7AB96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zdravlje</w:t>
            </w:r>
            <w:r w:rsidR="00713D66" w:rsidRPr="00D912DD">
              <w:rPr>
                <w:sz w:val="16"/>
                <w:szCs w:val="16"/>
              </w:rPr>
              <w:t xml:space="preserve"> B.1.3. </w:t>
            </w:r>
            <w:r w:rsidR="003F0DF9" w:rsidRPr="00D912DD">
              <w:rPr>
                <w:sz w:val="16"/>
                <w:szCs w:val="16"/>
              </w:rPr>
              <w:t>P</w:t>
            </w:r>
            <w:r w:rsidR="00713D66" w:rsidRPr="00D912DD">
              <w:rPr>
                <w:sz w:val="16"/>
                <w:szCs w:val="16"/>
              </w:rPr>
              <w:t>repoznaje igru kao važnu  razvojnu i društvenu aktivnost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0E258191" w14:textId="42744F1D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</w:t>
            </w:r>
            <w:r w:rsidR="00713D66" w:rsidRPr="00D912DD">
              <w:rPr>
                <w:sz w:val="16"/>
                <w:szCs w:val="16"/>
              </w:rPr>
              <w:t xml:space="preserve"> A.1.1. </w:t>
            </w:r>
            <w:r w:rsidR="00387B3E" w:rsidRPr="00D912DD">
              <w:rPr>
                <w:sz w:val="16"/>
                <w:szCs w:val="16"/>
              </w:rPr>
              <w:t xml:space="preserve"> </w:t>
            </w:r>
            <w:r w:rsidR="003F0DF9" w:rsidRPr="00D912DD">
              <w:rPr>
                <w:sz w:val="16"/>
                <w:szCs w:val="16"/>
              </w:rPr>
              <w:t>R</w:t>
            </w:r>
            <w:r w:rsidR="00713D66" w:rsidRPr="00D912DD">
              <w:rPr>
                <w:sz w:val="16"/>
                <w:szCs w:val="16"/>
              </w:rPr>
              <w:t xml:space="preserve">azvija pozitivnu sliku o sebi 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4FE8575D" w14:textId="7D440BDD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</w:t>
            </w:r>
            <w:r w:rsidR="00713D66" w:rsidRPr="00D912DD">
              <w:rPr>
                <w:sz w:val="16"/>
                <w:szCs w:val="16"/>
              </w:rPr>
              <w:t xml:space="preserve"> A.1.2. </w:t>
            </w:r>
            <w:r w:rsidR="003F0DF9" w:rsidRPr="00D912DD">
              <w:rPr>
                <w:sz w:val="16"/>
                <w:szCs w:val="16"/>
              </w:rPr>
              <w:t>U</w:t>
            </w:r>
            <w:r w:rsidR="00713D66" w:rsidRPr="00D912DD">
              <w:rPr>
                <w:sz w:val="16"/>
                <w:szCs w:val="16"/>
              </w:rPr>
              <w:t>pravlja emocijama i ponašanjem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1F6C73C3" w14:textId="030BF171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</w:t>
            </w:r>
            <w:r w:rsidR="00713D66" w:rsidRPr="00D912DD">
              <w:rPr>
                <w:sz w:val="16"/>
                <w:szCs w:val="16"/>
              </w:rPr>
              <w:t xml:space="preserve"> B.1.1. </w:t>
            </w:r>
            <w:r w:rsidR="00387B3E" w:rsidRPr="00D912DD">
              <w:rPr>
                <w:sz w:val="16"/>
                <w:szCs w:val="16"/>
              </w:rPr>
              <w:t xml:space="preserve"> </w:t>
            </w:r>
            <w:r w:rsidR="003F0DF9" w:rsidRPr="00D912DD">
              <w:rPr>
                <w:sz w:val="16"/>
                <w:szCs w:val="16"/>
              </w:rPr>
              <w:t>P</w:t>
            </w:r>
            <w:r w:rsidR="00713D66" w:rsidRPr="00D912DD">
              <w:rPr>
                <w:sz w:val="16"/>
                <w:szCs w:val="16"/>
              </w:rPr>
              <w:t>repoznaje i uvažava potrebe i osjećaje drugih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1EA1C5AD" w14:textId="7C3A30B9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</w:t>
            </w:r>
            <w:r w:rsidR="00713D66" w:rsidRPr="00D912DD">
              <w:rPr>
                <w:sz w:val="16"/>
                <w:szCs w:val="16"/>
              </w:rPr>
              <w:t xml:space="preserve"> B.1.2. </w:t>
            </w:r>
            <w:r w:rsidR="003F0DF9" w:rsidRPr="00D912DD">
              <w:rPr>
                <w:sz w:val="16"/>
                <w:szCs w:val="16"/>
              </w:rPr>
              <w:t xml:space="preserve"> R</w:t>
            </w:r>
            <w:r w:rsidR="00713D66" w:rsidRPr="00D912DD">
              <w:rPr>
                <w:sz w:val="16"/>
                <w:szCs w:val="16"/>
              </w:rPr>
              <w:t>azvija komunikacijske kompetencije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3F293C6A" w14:textId="589932FC" w:rsidR="00713D66" w:rsidRPr="00D912DD" w:rsidRDefault="00D50C17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</w:t>
            </w:r>
            <w:r w:rsidR="00713D66" w:rsidRPr="00D912DD">
              <w:rPr>
                <w:sz w:val="16"/>
                <w:szCs w:val="16"/>
              </w:rPr>
              <w:t xml:space="preserve"> C.1.3. </w:t>
            </w:r>
            <w:r w:rsidR="003F0DF9" w:rsidRPr="00D912DD">
              <w:rPr>
                <w:sz w:val="16"/>
                <w:szCs w:val="16"/>
              </w:rPr>
              <w:t>P</w:t>
            </w:r>
            <w:r w:rsidR="00713D66" w:rsidRPr="00D912DD">
              <w:rPr>
                <w:sz w:val="16"/>
                <w:szCs w:val="16"/>
              </w:rPr>
              <w:t>ridonosi radu skupine</w:t>
            </w:r>
            <w:r w:rsidR="003F0DF9" w:rsidRPr="00D912DD">
              <w:rPr>
                <w:sz w:val="16"/>
                <w:szCs w:val="16"/>
              </w:rPr>
              <w:t>.</w:t>
            </w:r>
          </w:p>
          <w:p w14:paraId="1D2EDED0" w14:textId="77777777" w:rsidR="00713D66" w:rsidRPr="00D912DD" w:rsidRDefault="00713D66" w:rsidP="003E15EA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PID OŠ B.2.2., OŠ HJ B.2.4.</w:t>
            </w:r>
          </w:p>
          <w:p w14:paraId="2BFF7BAF" w14:textId="17D9E4E5" w:rsidR="003E15EA" w:rsidRPr="004E1430" w:rsidRDefault="003E15EA" w:rsidP="00713D66">
            <w:pPr>
              <w:rPr>
                <w:sz w:val="16"/>
                <w:szCs w:val="16"/>
              </w:rPr>
            </w:pPr>
          </w:p>
        </w:tc>
      </w:tr>
      <w:tr w:rsidR="00387B3E" w14:paraId="71E4BB11" w14:textId="77777777" w:rsidTr="00387B3E">
        <w:trPr>
          <w:cantSplit/>
          <w:trHeight w:val="1134"/>
        </w:trPr>
        <w:tc>
          <w:tcPr>
            <w:tcW w:w="1228" w:type="dxa"/>
            <w:shd w:val="clear" w:color="auto" w:fill="DAEEF3" w:themeFill="accent5" w:themeFillTint="33"/>
            <w:textDirection w:val="btLr"/>
            <w:vAlign w:val="center"/>
          </w:tcPr>
          <w:p w14:paraId="340B683B" w14:textId="68BCA73F" w:rsidR="00387B3E" w:rsidRDefault="00387B3E" w:rsidP="00387B3E">
            <w:pPr>
              <w:ind w:left="113" w:right="113"/>
              <w:jc w:val="center"/>
            </w:pPr>
            <w:r>
              <w:t>LIKOVNA    KULTURA</w:t>
            </w:r>
          </w:p>
        </w:tc>
        <w:tc>
          <w:tcPr>
            <w:tcW w:w="580" w:type="dxa"/>
            <w:shd w:val="clear" w:color="auto" w:fill="DAEEF3" w:themeFill="accent5" w:themeFillTint="33"/>
          </w:tcPr>
          <w:p w14:paraId="34AA7B13" w14:textId="77777777" w:rsidR="00387B3E" w:rsidRDefault="00387B3E">
            <w:r>
              <w:t>6</w:t>
            </w:r>
          </w:p>
        </w:tc>
        <w:tc>
          <w:tcPr>
            <w:tcW w:w="12192" w:type="dxa"/>
            <w:gridSpan w:val="3"/>
            <w:shd w:val="clear" w:color="auto" w:fill="DAEEF3" w:themeFill="accent5" w:themeFillTint="33"/>
          </w:tcPr>
          <w:p w14:paraId="2B553B38" w14:textId="618286B5" w:rsidR="00387B3E" w:rsidRPr="00D668DD" w:rsidRDefault="002648F5" w:rsidP="00AC4631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87B3E" w:rsidRPr="00D668DD">
              <w:rPr>
                <w:szCs w:val="20"/>
              </w:rPr>
              <w:t>LK A.2.1. Učenik likovnim i vizualnim izražavanjem interpretira različite sadržaje.</w:t>
            </w:r>
          </w:p>
          <w:p w14:paraId="7FCD9846" w14:textId="4EF2F4BB" w:rsidR="00387B3E" w:rsidRPr="00D668DD" w:rsidRDefault="002648F5" w:rsidP="00AC4631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87B3E" w:rsidRPr="00D668DD">
              <w:rPr>
                <w:szCs w:val="20"/>
              </w:rPr>
              <w:t xml:space="preserve">LK A.2.2. Učenik demonstrira poznavanje osobitosti različitih likovnih materijala i postupaka tijekom likovnoga izražavanja. </w:t>
            </w:r>
          </w:p>
          <w:p w14:paraId="0D57B9D5" w14:textId="5734BBCA" w:rsidR="00387B3E" w:rsidRPr="00D668DD" w:rsidRDefault="002648F5" w:rsidP="00D668DD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87B3E" w:rsidRPr="00D668DD">
              <w:rPr>
                <w:szCs w:val="20"/>
              </w:rPr>
              <w:t xml:space="preserve">LK B.2.1. Učenik opisuje likovno i vizualno umjetničko djelo povezujući osobni doživljaj, likovni jezik i tematski sadržaj djela. </w:t>
            </w:r>
          </w:p>
          <w:p w14:paraId="7980D25A" w14:textId="253337A3" w:rsidR="00387B3E" w:rsidRPr="00D668DD" w:rsidRDefault="002648F5" w:rsidP="00D668DD">
            <w:pPr>
              <w:spacing w:after="48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87B3E" w:rsidRPr="00D668DD">
              <w:rPr>
                <w:szCs w:val="20"/>
              </w:rPr>
              <w:t xml:space="preserve">LK B.2.2. Učenik uspoređuje svoj likovni ili vizualni rad i radove  </w:t>
            </w:r>
          </w:p>
          <w:p w14:paraId="5E12CCD1" w14:textId="30BC29D0" w:rsidR="00387B3E" w:rsidRPr="00D668DD" w:rsidRDefault="002648F5" w:rsidP="00D668DD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87B3E" w:rsidRPr="00D668DD">
              <w:rPr>
                <w:szCs w:val="20"/>
              </w:rPr>
              <w:t xml:space="preserve">LK C.2.1. Učenik prepoznaje i u likovnome radu interpretira povezanost oblikovanja vizualne okoline s aktivnostima, sadržajima i namjenama koji se u njoj odvijaju. </w:t>
            </w:r>
          </w:p>
          <w:p w14:paraId="536C0410" w14:textId="55A3790A" w:rsidR="00387B3E" w:rsidRPr="00D912DD" w:rsidRDefault="002648F5" w:rsidP="00D912DD">
            <w:pPr>
              <w:spacing w:after="48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87B3E" w:rsidRPr="00D668DD">
              <w:rPr>
                <w:szCs w:val="20"/>
              </w:rPr>
              <w:t>LK C.2.2. Učenik povezuje neki umjetničko djelo s iskustvima iz svakodnevnoga života te društvenim kontekstom.</w:t>
            </w:r>
          </w:p>
        </w:tc>
      </w:tr>
      <w:tr w:rsidR="00706DEC" w14:paraId="29774859" w14:textId="77777777" w:rsidTr="001B431F">
        <w:trPr>
          <w:cantSplit/>
          <w:trHeight w:val="1134"/>
        </w:trPr>
        <w:tc>
          <w:tcPr>
            <w:tcW w:w="1228" w:type="dxa"/>
            <w:shd w:val="clear" w:color="auto" w:fill="DAEEF3" w:themeFill="accent5" w:themeFillTint="33"/>
            <w:textDirection w:val="btLr"/>
          </w:tcPr>
          <w:p w14:paraId="6EE97289" w14:textId="77777777" w:rsidR="00706DEC" w:rsidRDefault="00706DEC" w:rsidP="00D668DD">
            <w:pPr>
              <w:ind w:left="113" w:right="113"/>
            </w:pPr>
          </w:p>
        </w:tc>
        <w:tc>
          <w:tcPr>
            <w:tcW w:w="580" w:type="dxa"/>
            <w:shd w:val="clear" w:color="auto" w:fill="DAEEF3" w:themeFill="accent5" w:themeFillTint="33"/>
          </w:tcPr>
          <w:p w14:paraId="0CDBD940" w14:textId="77777777" w:rsidR="00706DEC" w:rsidRDefault="00706DEC"/>
        </w:tc>
        <w:tc>
          <w:tcPr>
            <w:tcW w:w="5811" w:type="dxa"/>
            <w:tcBorders>
              <w:right w:val="dashed" w:sz="4" w:space="0" w:color="auto"/>
            </w:tcBorders>
            <w:shd w:val="clear" w:color="auto" w:fill="DAEEF3" w:themeFill="accent5" w:themeFillTint="33"/>
          </w:tcPr>
          <w:p w14:paraId="692A19E1" w14:textId="77777777" w:rsidR="00706DEC" w:rsidRPr="00D912DD" w:rsidRDefault="00706DEC" w:rsidP="003E5B0B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 xml:space="preserve">Povezivanje s ishodima drugih predmeta i međupredmetnih </w:t>
            </w:r>
          </w:p>
          <w:p w14:paraId="0F2FBE55" w14:textId="77777777" w:rsidR="00706DEC" w:rsidRPr="00D912DD" w:rsidRDefault="00706DEC" w:rsidP="003E5B0B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tema:</w:t>
            </w:r>
          </w:p>
          <w:p w14:paraId="35A58471" w14:textId="77777777" w:rsidR="001B431F" w:rsidRPr="00D912DD" w:rsidRDefault="001B431F" w:rsidP="003E5B0B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29D6BA6B" w14:textId="77777777" w:rsidR="00706DEC" w:rsidRPr="00D912DD" w:rsidRDefault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Učenik:</w:t>
            </w:r>
          </w:p>
          <w:p w14:paraId="2DBA6CC5" w14:textId="77777777" w:rsidR="001B431F" w:rsidRPr="00D912DD" w:rsidRDefault="001B431F">
            <w:pPr>
              <w:rPr>
                <w:sz w:val="16"/>
                <w:szCs w:val="16"/>
              </w:rPr>
            </w:pPr>
          </w:p>
          <w:p w14:paraId="63EB897F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goo C.1.1. Sudjeluje u zajedničkom radu u razredu.</w:t>
            </w:r>
          </w:p>
          <w:p w14:paraId="5E06B55C" w14:textId="77777777" w:rsidR="00706DEC" w:rsidRPr="00D912DD" w:rsidRDefault="00706DEC" w:rsidP="00706DEC">
            <w:pPr>
              <w:rPr>
                <w:sz w:val="16"/>
                <w:szCs w:val="16"/>
              </w:rPr>
            </w:pPr>
          </w:p>
          <w:p w14:paraId="42687DA9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 A.1.1.Razvija sliku o sebi.</w:t>
            </w:r>
          </w:p>
          <w:p w14:paraId="3DA9A42C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 A.1.3. Razvija svoje potencijale.</w:t>
            </w:r>
          </w:p>
          <w:p w14:paraId="300BF56A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 A.1.4. Razvija radne navike.</w:t>
            </w:r>
          </w:p>
          <w:p w14:paraId="55D2BDA5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 B.1.1. Prepoznaje i uvažava potrebe i osjećaje drugih.</w:t>
            </w:r>
          </w:p>
          <w:p w14:paraId="10C2507D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 B.1.2. Razvija komunikacijske kompetencije.</w:t>
            </w:r>
          </w:p>
          <w:p w14:paraId="09969452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 B.1.3. Razvija strategije rješavanja sukoba.</w:t>
            </w:r>
          </w:p>
          <w:p w14:paraId="70C4B726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osr C.1.3. Pridonosi skupini.</w:t>
            </w:r>
          </w:p>
          <w:p w14:paraId="45B310D5" w14:textId="77777777" w:rsidR="00A12BF4" w:rsidRPr="00D912DD" w:rsidRDefault="00A12BF4" w:rsidP="00706DEC">
            <w:pPr>
              <w:rPr>
                <w:sz w:val="16"/>
                <w:szCs w:val="16"/>
              </w:rPr>
            </w:pPr>
          </w:p>
          <w:p w14:paraId="0199A81B" w14:textId="77777777" w:rsidR="00A12BF4" w:rsidRPr="00D912DD" w:rsidRDefault="00A12BF4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odr B.1.1. Prepoznaje važnost dobronamjernoga djelovanja prema ljudima i prirodi.</w:t>
            </w:r>
          </w:p>
          <w:p w14:paraId="7ED2B66C" w14:textId="77777777" w:rsidR="00A12BF4" w:rsidRPr="00D912DD" w:rsidRDefault="00A12BF4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odr C.1.1. Identificira primjere dobroga odnosa prema prirodi.</w:t>
            </w:r>
          </w:p>
          <w:p w14:paraId="74AD4A4A" w14:textId="77777777" w:rsidR="00A12BF4" w:rsidRPr="00D912DD" w:rsidRDefault="00A12BF4" w:rsidP="00706DEC">
            <w:pPr>
              <w:rPr>
                <w:sz w:val="16"/>
                <w:szCs w:val="16"/>
              </w:rPr>
            </w:pPr>
          </w:p>
          <w:p w14:paraId="3707E468" w14:textId="77777777" w:rsidR="00A12BF4" w:rsidRPr="00D912DD" w:rsidRDefault="00A12BF4" w:rsidP="00A12BF4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zdravlje A.1.3.</w:t>
            </w:r>
          </w:p>
          <w:p w14:paraId="44D2366F" w14:textId="77777777" w:rsidR="00A12BF4" w:rsidRPr="00D912DD" w:rsidRDefault="00A12BF4" w:rsidP="00A12BF4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Opisuje načine održavanja i primjenu osobne higijene i higijene okoline.</w:t>
            </w:r>
          </w:p>
        </w:tc>
        <w:tc>
          <w:tcPr>
            <w:tcW w:w="6381" w:type="dxa"/>
            <w:gridSpan w:val="2"/>
            <w:tcBorders>
              <w:left w:val="dashed" w:sz="4" w:space="0" w:color="auto"/>
            </w:tcBorders>
            <w:shd w:val="clear" w:color="auto" w:fill="DAEEF3" w:themeFill="accent5" w:themeFillTint="33"/>
          </w:tcPr>
          <w:p w14:paraId="4F7F1332" w14:textId="77777777" w:rsidR="00706DEC" w:rsidRPr="00D912DD" w:rsidRDefault="00706DEC">
            <w:pPr>
              <w:rPr>
                <w:sz w:val="16"/>
                <w:szCs w:val="16"/>
              </w:rPr>
            </w:pPr>
          </w:p>
          <w:p w14:paraId="59103AF5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uku A.1.3</w:t>
            </w:r>
          </w:p>
          <w:p w14:paraId="5EB2A204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3. Kreativno mišljenje</w:t>
            </w:r>
          </w:p>
          <w:p w14:paraId="05FE6B91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Učenik spontano i kreativno oblikuje i izražava svoje misli i osjećaje pri učenju i rješavanju problema.</w:t>
            </w:r>
          </w:p>
          <w:p w14:paraId="0C7153AC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uku B.1.2.</w:t>
            </w:r>
          </w:p>
          <w:p w14:paraId="72A3B796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2. Praćenje</w:t>
            </w:r>
          </w:p>
          <w:p w14:paraId="0DC6E7FC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Na poticaj i uz pomoć učitelja prati svoje učenje.</w:t>
            </w:r>
          </w:p>
          <w:p w14:paraId="22BE7701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uku B.1.4.</w:t>
            </w:r>
          </w:p>
          <w:p w14:paraId="7FE82DA3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4. Samovrednovanje/ samoprocjena</w:t>
            </w:r>
          </w:p>
          <w:p w14:paraId="092BC2F9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Na poticaj i uz pomoć učitelja procjenjuje je li uspješno riješio zadatak ili naučio.</w:t>
            </w:r>
          </w:p>
          <w:p w14:paraId="6EE38E90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uku C.1.1.</w:t>
            </w:r>
          </w:p>
          <w:p w14:paraId="2AE12ECA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1. Vrijednost učenja</w:t>
            </w:r>
          </w:p>
          <w:p w14:paraId="1BCCB442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Učenik može objasniti vrijednost učenja za svoj život.</w:t>
            </w:r>
          </w:p>
          <w:p w14:paraId="172BF649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uku C.1.3.</w:t>
            </w:r>
          </w:p>
          <w:p w14:paraId="0C940BBD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3. Interes</w:t>
            </w:r>
          </w:p>
          <w:p w14:paraId="26931480" w14:textId="77777777" w:rsidR="00706DEC" w:rsidRPr="00D912DD" w:rsidRDefault="00706DEC" w:rsidP="00706DEC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Učenik iskazuje interes za različita područja, preuzima odgovornost za svoje učenje i ustraje u učenju.</w:t>
            </w:r>
          </w:p>
          <w:p w14:paraId="738626DF" w14:textId="77777777" w:rsidR="00A12BF4" w:rsidRPr="00D912DD" w:rsidRDefault="00A12BF4" w:rsidP="00A12BF4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uku D.1.1.</w:t>
            </w:r>
          </w:p>
          <w:p w14:paraId="7C8E37F0" w14:textId="77777777" w:rsidR="00A12BF4" w:rsidRPr="00D912DD" w:rsidRDefault="00A12BF4" w:rsidP="00A12BF4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1. Fizičko okružje učenja</w:t>
            </w:r>
          </w:p>
          <w:p w14:paraId="7704E6FF" w14:textId="77777777" w:rsidR="00706DEC" w:rsidRPr="00D912DD" w:rsidRDefault="00A12BF4" w:rsidP="00A12BF4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Učenik stvara prikladno fizičko okružje za učenje s ciljem poboljšanja koncentracije i motivacije.</w:t>
            </w:r>
          </w:p>
          <w:p w14:paraId="121ECBBC" w14:textId="77777777" w:rsidR="00A12BF4" w:rsidRPr="00D912DD" w:rsidRDefault="00A12BF4" w:rsidP="00A12BF4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uku D.1.2.</w:t>
            </w:r>
          </w:p>
          <w:p w14:paraId="427AB1F4" w14:textId="77777777" w:rsidR="00A12BF4" w:rsidRPr="00D912DD" w:rsidRDefault="00A12BF4" w:rsidP="00A12BF4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2. Suradnja s drugima</w:t>
            </w:r>
          </w:p>
          <w:p w14:paraId="7809C27E" w14:textId="77777777" w:rsidR="00A12BF4" w:rsidRPr="00D912DD" w:rsidRDefault="00A12BF4" w:rsidP="00A12BF4">
            <w:pPr>
              <w:rPr>
                <w:sz w:val="16"/>
                <w:szCs w:val="16"/>
              </w:rPr>
            </w:pPr>
            <w:r w:rsidRPr="00D912DD">
              <w:rPr>
                <w:sz w:val="16"/>
                <w:szCs w:val="16"/>
              </w:rPr>
              <w:t>Učenik ostvaruje dobru komunikaciju s drugima, uspješno surađuje u različitim situacijama i spreman je zatražiti i ponuditi pomoć.</w:t>
            </w:r>
          </w:p>
        </w:tc>
      </w:tr>
      <w:tr w:rsidR="00387B3E" w14:paraId="078BD4C8" w14:textId="77777777" w:rsidTr="00387B3E">
        <w:trPr>
          <w:cantSplit/>
          <w:trHeight w:val="1134"/>
        </w:trPr>
        <w:tc>
          <w:tcPr>
            <w:tcW w:w="1228" w:type="dxa"/>
            <w:shd w:val="clear" w:color="auto" w:fill="EEECE1" w:themeFill="background2"/>
            <w:textDirection w:val="btLr"/>
            <w:vAlign w:val="center"/>
          </w:tcPr>
          <w:p w14:paraId="601F3973" w14:textId="5F5C9E95" w:rsidR="00387B3E" w:rsidRDefault="00387B3E" w:rsidP="00387B3E">
            <w:pPr>
              <w:ind w:left="113" w:right="113"/>
              <w:jc w:val="center"/>
            </w:pPr>
            <w:r>
              <w:lastRenderedPageBreak/>
              <w:t>SAT RAZREDNIKA</w:t>
            </w:r>
          </w:p>
          <w:p w14:paraId="28EBD6AE" w14:textId="77777777" w:rsidR="00387B3E" w:rsidRDefault="00387B3E" w:rsidP="00387B3E">
            <w:pPr>
              <w:ind w:left="113" w:right="113"/>
              <w:jc w:val="center"/>
            </w:pPr>
          </w:p>
        </w:tc>
        <w:tc>
          <w:tcPr>
            <w:tcW w:w="580" w:type="dxa"/>
            <w:shd w:val="clear" w:color="auto" w:fill="EEECE1" w:themeFill="background2"/>
          </w:tcPr>
          <w:p w14:paraId="7A97AC3F" w14:textId="77777777" w:rsidR="00387B3E" w:rsidRDefault="00387B3E"/>
          <w:p w14:paraId="27B7E154" w14:textId="77777777" w:rsidR="00387B3E" w:rsidRDefault="00387B3E">
            <w:r>
              <w:t>8</w:t>
            </w:r>
          </w:p>
        </w:tc>
        <w:tc>
          <w:tcPr>
            <w:tcW w:w="12192" w:type="dxa"/>
            <w:gridSpan w:val="3"/>
            <w:shd w:val="clear" w:color="auto" w:fill="EEECE1" w:themeFill="background2"/>
          </w:tcPr>
          <w:p w14:paraId="7FE4BD33" w14:textId="77777777" w:rsidR="00387B3E" w:rsidRPr="00D912DD" w:rsidRDefault="00387B3E" w:rsidP="00861C78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osr A.1.3. Razvija svoje potencijale.  </w:t>
            </w:r>
          </w:p>
          <w:p w14:paraId="053B56E0" w14:textId="77777777" w:rsidR="00387B3E" w:rsidRPr="00D912DD" w:rsidRDefault="00387B3E" w:rsidP="00861C78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osr B.1.1. Prepoznaje i uvažava potrebe i osjećaje drugih. </w:t>
            </w:r>
          </w:p>
          <w:p w14:paraId="508080E7" w14:textId="77777777" w:rsidR="00387B3E" w:rsidRPr="00D912DD" w:rsidRDefault="00387B3E" w:rsidP="00861C78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osr B.1.2. Razvija komunikacijske kompetencije.    </w:t>
            </w:r>
          </w:p>
          <w:p w14:paraId="6CDDFA3A" w14:textId="77777777" w:rsidR="00387B3E" w:rsidRPr="00D912DD" w:rsidRDefault="00387B3E" w:rsidP="00861C78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osr C.1.2. Opisuje kako društvene norme i pravila reguliraju ponašanje i međusobne odnose.</w:t>
            </w:r>
          </w:p>
          <w:p w14:paraId="1AD57AE2" w14:textId="77777777" w:rsidR="00387B3E" w:rsidRPr="00D912DD" w:rsidRDefault="00387B3E" w:rsidP="00861C78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osr C.1.3. Pridonosi skupini. </w:t>
            </w:r>
          </w:p>
          <w:p w14:paraId="0AD7F4AA" w14:textId="77777777" w:rsidR="00387B3E" w:rsidRPr="00D912DD" w:rsidRDefault="00387B3E" w:rsidP="00861C78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osr C.1.4. Razvija nacionalni i kulturni identitet zajedništvom i pripadnošću skupini.</w:t>
            </w:r>
          </w:p>
          <w:p w14:paraId="19D1D8F4" w14:textId="77777777" w:rsidR="00387B3E" w:rsidRPr="00D912DD" w:rsidRDefault="00387B3E" w:rsidP="00861C78">
            <w:pPr>
              <w:rPr>
                <w:rFonts w:cstheme="minorHAnsi"/>
                <w:color w:val="231F20"/>
              </w:rPr>
            </w:pPr>
          </w:p>
          <w:p w14:paraId="227CCF26" w14:textId="77777777" w:rsidR="00387B3E" w:rsidRPr="00D912DD" w:rsidRDefault="00387B3E" w:rsidP="00861C78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goo A.1.1. Ponaša se u skladu s dječjim pravima u svakodnevnom  životu.   </w:t>
            </w:r>
          </w:p>
          <w:p w14:paraId="2923BBB9" w14:textId="77777777" w:rsidR="00387B3E" w:rsidRPr="00D912DD" w:rsidRDefault="00387B3E" w:rsidP="00C81167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goo A.1.2. Aktivno zastupa dječja prava. </w:t>
            </w:r>
          </w:p>
          <w:p w14:paraId="5AE576A8" w14:textId="77777777" w:rsidR="00387B3E" w:rsidRPr="00D912DD" w:rsidRDefault="00387B3E" w:rsidP="00C81167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goo B.1.1. Promiče pravila demokratske zajednice.</w:t>
            </w:r>
          </w:p>
          <w:p w14:paraId="3005EBB1" w14:textId="77777777" w:rsidR="00387B3E" w:rsidRPr="00D912DD" w:rsidRDefault="00387B3E" w:rsidP="00C81167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goo C.1.1. Sudjeluje u zajedničkom radu u razredu.</w:t>
            </w:r>
          </w:p>
          <w:p w14:paraId="34D68704" w14:textId="77777777" w:rsidR="00387B3E" w:rsidRPr="00D912DD" w:rsidRDefault="00387B3E" w:rsidP="00C81167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goo C.1.3. Promiče kvalitetu života u razredu.</w:t>
            </w:r>
          </w:p>
          <w:p w14:paraId="25066E69" w14:textId="77777777" w:rsidR="00387B3E" w:rsidRPr="00D912DD" w:rsidRDefault="00387B3E" w:rsidP="00C81167">
            <w:pPr>
              <w:rPr>
                <w:rFonts w:cstheme="minorHAnsi"/>
                <w:color w:val="231F20"/>
              </w:rPr>
            </w:pPr>
          </w:p>
          <w:p w14:paraId="02C67057" w14:textId="77777777" w:rsidR="00387B3E" w:rsidRPr="00D912DD" w:rsidRDefault="00387B3E" w:rsidP="00F408CD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zdr A.1.2. Razlikuje osnove pravilne od nepravilne prehrane i opi-suje  važnost tjelesne aktivnosti.</w:t>
            </w:r>
          </w:p>
          <w:p w14:paraId="11D063F1" w14:textId="77777777" w:rsidR="00387B3E" w:rsidRPr="00D912DD" w:rsidRDefault="00387B3E" w:rsidP="00C81167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zdr B.1.2.B Razlikuje osnovne emocije i razvija empatiju. </w:t>
            </w:r>
          </w:p>
          <w:p w14:paraId="0296E016" w14:textId="77777777" w:rsidR="00387B3E" w:rsidRPr="00D912DD" w:rsidRDefault="00387B3E" w:rsidP="00C81167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zdr B.1.3.B Opisuje i nabraja aktivnosti koje doprinose osobnome  razvoju. </w:t>
            </w:r>
          </w:p>
          <w:p w14:paraId="711F53B4" w14:textId="77777777" w:rsidR="00387B3E" w:rsidRPr="00D912DD" w:rsidRDefault="00387B3E" w:rsidP="00F408CD">
            <w:pPr>
              <w:rPr>
                <w:rFonts w:cstheme="minorHAnsi"/>
                <w:color w:val="231F20"/>
              </w:rPr>
            </w:pPr>
          </w:p>
          <w:p w14:paraId="59DB0492" w14:textId="77777777" w:rsidR="00387B3E" w:rsidRPr="00D912DD" w:rsidRDefault="00387B3E" w:rsidP="00F408CD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uku A.1.3. Kreativno mišljenje Učenik spontano i kreativno oblikuje i izražava svoje misli  i  osjećaje pri učenju i rješavanju problema. </w:t>
            </w:r>
          </w:p>
          <w:p w14:paraId="424B4043" w14:textId="77777777" w:rsidR="00387B3E" w:rsidRPr="00D912DD" w:rsidRDefault="00387B3E" w:rsidP="00F408CD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uku A.1.4. Kritičko mišljenje Učenik oblikuje i izražava svoje misli i osjećaje</w:t>
            </w:r>
          </w:p>
          <w:p w14:paraId="76C2689C" w14:textId="77777777" w:rsidR="00D912DD" w:rsidRDefault="00387B3E" w:rsidP="00D912DD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uku D.1.2. Suradnja s drugima Učenik ostvaruje dobru komunikaciju s drugima, uspješno   surađuje u različitim situacijama i spreman </w:t>
            </w:r>
          </w:p>
          <w:p w14:paraId="6313BECE" w14:textId="0BF5FB9D" w:rsidR="00387B3E" w:rsidRPr="00D912DD" w:rsidRDefault="00387B3E" w:rsidP="00D912DD">
            <w:pPr>
              <w:rPr>
                <w:rFonts w:cstheme="minorHAnsi"/>
                <w:color w:val="231F20"/>
              </w:rPr>
            </w:pPr>
            <w:r w:rsidRPr="00D912DD">
              <w:rPr>
                <w:rFonts w:cstheme="minorHAnsi"/>
                <w:color w:val="231F20"/>
              </w:rPr>
              <w:t>je zatražiti i ponuditi pomoć. </w:t>
            </w:r>
          </w:p>
        </w:tc>
      </w:tr>
    </w:tbl>
    <w:tbl>
      <w:tblPr>
        <w:tblpPr w:leftFromText="180" w:rightFromText="180" w:vertAnchor="text" w:tblpY="1"/>
        <w:tblOverlap w:val="never"/>
        <w:tblW w:w="11900" w:type="dxa"/>
        <w:tblBorders>
          <w:top w:val="dashed" w:sz="4" w:space="0" w:color="auto"/>
        </w:tblBorders>
        <w:tblLook w:val="0000" w:firstRow="0" w:lastRow="0" w:firstColumn="0" w:lastColumn="0" w:noHBand="0" w:noVBand="0"/>
      </w:tblPr>
      <w:tblGrid>
        <w:gridCol w:w="11900"/>
      </w:tblGrid>
      <w:tr w:rsidR="00BF0629" w14:paraId="258A0174" w14:textId="77777777" w:rsidTr="00BF0629">
        <w:trPr>
          <w:trHeight w:val="100"/>
        </w:trPr>
        <w:tc>
          <w:tcPr>
            <w:tcW w:w="11900" w:type="dxa"/>
          </w:tcPr>
          <w:p w14:paraId="1A6EBE5F" w14:textId="77777777" w:rsidR="00BF0629" w:rsidRDefault="00BF0629" w:rsidP="00540A65">
            <w:pPr>
              <w:ind w:right="113"/>
            </w:pPr>
          </w:p>
        </w:tc>
      </w:tr>
    </w:tbl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6381"/>
      </w:tblGrid>
      <w:tr w:rsidR="00BF3F03" w14:paraId="3987CC7E" w14:textId="77777777" w:rsidTr="00387B3E">
        <w:trPr>
          <w:cantSplit/>
          <w:trHeight w:val="127"/>
        </w:trPr>
        <w:tc>
          <w:tcPr>
            <w:tcW w:w="1228" w:type="dxa"/>
            <w:shd w:val="clear" w:color="auto" w:fill="DBE5F1" w:themeFill="accent1" w:themeFillTint="33"/>
            <w:textDirection w:val="btLr"/>
            <w:vAlign w:val="center"/>
          </w:tcPr>
          <w:p w14:paraId="3A6688CC" w14:textId="55D0F70D" w:rsidR="00BF3F03" w:rsidRDefault="00BF3F03" w:rsidP="00387B3E">
            <w:pPr>
              <w:ind w:left="113" w:right="113"/>
              <w:jc w:val="center"/>
            </w:pPr>
            <w:r>
              <w:lastRenderedPageBreak/>
              <w:t>TJELESNA I</w:t>
            </w:r>
          </w:p>
          <w:p w14:paraId="0A9AC2CB" w14:textId="4CA2A1A3" w:rsidR="00BF3F03" w:rsidRDefault="00BF3F03" w:rsidP="00387B3E">
            <w:pPr>
              <w:ind w:left="113" w:right="113"/>
              <w:jc w:val="center"/>
            </w:pPr>
            <w:r>
              <w:t>ZDRAVSTVENA KULTURA</w:t>
            </w:r>
          </w:p>
        </w:tc>
        <w:tc>
          <w:tcPr>
            <w:tcW w:w="580" w:type="dxa"/>
            <w:shd w:val="clear" w:color="auto" w:fill="DBE5F1" w:themeFill="accent1" w:themeFillTint="33"/>
          </w:tcPr>
          <w:p w14:paraId="6E2FA090" w14:textId="77777777" w:rsidR="00BF3F03" w:rsidRDefault="006378E5">
            <w:r>
              <w:t>18</w:t>
            </w:r>
          </w:p>
        </w:tc>
        <w:tc>
          <w:tcPr>
            <w:tcW w:w="5811" w:type="dxa"/>
            <w:shd w:val="clear" w:color="auto" w:fill="DBE5F1" w:themeFill="accent1" w:themeFillTint="33"/>
          </w:tcPr>
          <w:p w14:paraId="342FA4B5" w14:textId="77777777" w:rsidR="00BF3F03" w:rsidRDefault="00C178FD" w:rsidP="00C178FD">
            <w:r>
              <w:t>OŠ TZK A.1.1. Izvodi prirodne načine gibanja.</w:t>
            </w:r>
          </w:p>
          <w:p w14:paraId="22CE78EA" w14:textId="77777777" w:rsidR="00C178FD" w:rsidRDefault="00C178FD" w:rsidP="00C178FD"/>
          <w:p w14:paraId="66017595" w14:textId="77777777" w:rsidR="00C178FD" w:rsidRDefault="00C178FD" w:rsidP="00C178FD"/>
          <w:p w14:paraId="6108C765" w14:textId="77777777" w:rsidR="00C178FD" w:rsidRDefault="00C178FD" w:rsidP="00C178FD">
            <w:r>
              <w:t>OŠ TZK A.1.2.Provodi jednostavne motoričke igre.</w:t>
            </w:r>
          </w:p>
          <w:p w14:paraId="28D6479B" w14:textId="77777777" w:rsidR="00C178FD" w:rsidRDefault="00C178FD" w:rsidP="00C178FD">
            <w:r>
              <w:t>OŠ TZK B.1.1.Slijedi upute za svrstavanje u prostoru i prema tjelesnoj visini.</w:t>
            </w:r>
          </w:p>
          <w:p w14:paraId="3F85DDF3" w14:textId="77777777" w:rsidR="00C178FD" w:rsidRDefault="00C178FD" w:rsidP="00C178FD"/>
          <w:p w14:paraId="0DA0888D" w14:textId="77777777" w:rsidR="00C178FD" w:rsidRDefault="00C178FD" w:rsidP="00C178FD">
            <w:r>
              <w:t>OŠ TZK C.1.1. Prati motorička postignuća.</w:t>
            </w:r>
          </w:p>
          <w:p w14:paraId="62A33175" w14:textId="77777777" w:rsidR="00C178FD" w:rsidRDefault="00C178FD" w:rsidP="00C178FD"/>
          <w:p w14:paraId="29AD441A" w14:textId="77777777" w:rsidR="00C178FD" w:rsidRDefault="00C178FD" w:rsidP="00C178FD">
            <w:r>
              <w:t>OŠ TZK D.1.1.Primjenjuje postupke za održavanje higijene pri tjelesnim vježbanjem i brine se o opremi za TZK.</w:t>
            </w:r>
          </w:p>
          <w:p w14:paraId="771A50D0" w14:textId="77777777" w:rsidR="00C178FD" w:rsidRDefault="00C178FD" w:rsidP="00C178FD"/>
          <w:p w14:paraId="479B44AE" w14:textId="77777777" w:rsidR="00C178FD" w:rsidRDefault="00C178FD" w:rsidP="00C178FD">
            <w:r>
              <w:t>OŠ TZK D.1.2. Slijedi upute za rad i pravila motoričke igre.</w:t>
            </w:r>
          </w:p>
          <w:p w14:paraId="2AA6B0A3" w14:textId="77777777" w:rsidR="00C178FD" w:rsidRDefault="00C178FD" w:rsidP="00C178FD"/>
          <w:p w14:paraId="57D3267E" w14:textId="77777777" w:rsidR="00C178FD" w:rsidRDefault="00C178FD" w:rsidP="00C178FD">
            <w:r>
              <w:t>OŠ TZK A.2.1.Izvodi prirodne načine gibanja i mijenja položaj tijela u prostoru.</w:t>
            </w:r>
          </w:p>
          <w:p w14:paraId="5A78A256" w14:textId="77777777" w:rsidR="00C178FD" w:rsidRDefault="00C178FD" w:rsidP="00C178FD"/>
          <w:p w14:paraId="60F8B307" w14:textId="77777777" w:rsidR="00C178FD" w:rsidRDefault="00C178FD" w:rsidP="00C178FD">
            <w:r>
              <w:t>OŠ TZK A.2.2. Provodi elementarne igre.</w:t>
            </w:r>
          </w:p>
          <w:p w14:paraId="3FF90210" w14:textId="77777777" w:rsidR="00C178FD" w:rsidRDefault="00C178FD" w:rsidP="00C178FD">
            <w:r>
              <w:t>OŠ TZK B.2.1. Sudjeluje u provjeravanju antropološkog statusa i pravilnoga tjelesnog držanja.</w:t>
            </w:r>
          </w:p>
          <w:p w14:paraId="4ED0F694" w14:textId="77777777" w:rsidR="00C178FD" w:rsidRDefault="00C178FD" w:rsidP="00C178FD">
            <w:r>
              <w:t>OŠ TZK C.2.1. Uključen je u praćenje osobnih motoričkih postignuća.</w:t>
            </w:r>
          </w:p>
          <w:p w14:paraId="419072A4" w14:textId="77777777" w:rsidR="00C178FD" w:rsidRDefault="00C178FD" w:rsidP="00C178FD"/>
          <w:p w14:paraId="5D8AE67A" w14:textId="77777777" w:rsidR="00C178FD" w:rsidRDefault="00C178FD" w:rsidP="00C178FD">
            <w:r>
              <w:t>OŠ TZK D.2.1.Prepoznaje i primjenjuje postupke za održavanje higijene pri tjelesnoj aktivnosti te se brine o opremi za tjelesno vježbanje.</w:t>
            </w:r>
          </w:p>
          <w:p w14:paraId="34B8BB8D" w14:textId="77777777" w:rsidR="00C178FD" w:rsidRDefault="00C178FD" w:rsidP="00C178FD">
            <w:r>
              <w:t>OŠ TZK D.2.2. Usvaja mogućnosti tjelesnog vježbanja na otvorenim i zatvorenim sportskim vježbalištima.</w:t>
            </w:r>
          </w:p>
          <w:p w14:paraId="2DFFD2E9" w14:textId="77777777" w:rsidR="00C178FD" w:rsidRDefault="00C178FD" w:rsidP="00C178FD">
            <w:r>
              <w:t>OŠ TZK D.2.3. Surađuje u elementarnim igrama i prihvaća pravila igara.</w:t>
            </w:r>
          </w:p>
          <w:p w14:paraId="262E8156" w14:textId="77777777" w:rsidR="00387B3E" w:rsidRDefault="00387B3E" w:rsidP="00C178FD"/>
          <w:p w14:paraId="521B819D" w14:textId="77777777" w:rsidR="00387B3E" w:rsidRDefault="00387B3E" w:rsidP="00C178FD"/>
          <w:p w14:paraId="4A4B0172" w14:textId="61248BFE" w:rsidR="00C178FD" w:rsidRDefault="00C178FD" w:rsidP="00C178FD">
            <w:r>
              <w:lastRenderedPageBreak/>
              <w:t>OŠ TZK D.2.4.Aktivno sudjeluje u elementarnim igrama koje razvijaju samopoštovanje, samopouzdanje i ustrajnost.</w:t>
            </w:r>
          </w:p>
        </w:tc>
        <w:tc>
          <w:tcPr>
            <w:tcW w:w="6381" w:type="dxa"/>
            <w:shd w:val="clear" w:color="auto" w:fill="DBE5F1" w:themeFill="accent1" w:themeFillTint="33"/>
          </w:tcPr>
          <w:p w14:paraId="3A835339" w14:textId="77777777" w:rsidR="00C178FD" w:rsidRDefault="00C178FD" w:rsidP="00C178FD">
            <w:r>
              <w:lastRenderedPageBreak/>
              <w:t>Izvodi raznovrsne prirodne načine gibanja za ovladavanje prostorom, preprekama, otporom i baratanjem predmetima.</w:t>
            </w:r>
          </w:p>
          <w:p w14:paraId="5B1C7F42" w14:textId="77777777" w:rsidR="00BF3F03" w:rsidRDefault="00C178FD" w:rsidP="00C178FD">
            <w:r>
              <w:t>Prepoznaje raznovrsne prirodne načine gibanja.</w:t>
            </w:r>
          </w:p>
          <w:p w14:paraId="6F4AE0BD" w14:textId="77777777" w:rsidR="00C178FD" w:rsidRDefault="00C178FD" w:rsidP="00C178FD">
            <w:r w:rsidRPr="00C178FD">
              <w:t>Sudjeluje u jednostavnim motoričkim igrama.</w:t>
            </w:r>
          </w:p>
          <w:p w14:paraId="269CA3BB" w14:textId="77777777" w:rsidR="00C178FD" w:rsidRDefault="00C178FD" w:rsidP="00C178FD">
            <w:r>
              <w:t>Sudjeluje u praćenju svoje visine i tjelesne mase.</w:t>
            </w:r>
          </w:p>
          <w:p w14:paraId="6241F427" w14:textId="77777777" w:rsidR="00C178FD" w:rsidRDefault="00C178FD" w:rsidP="00C178FD">
            <w:r>
              <w:t>Razlikuje tjelesnu visinu od tjelesne mase.</w:t>
            </w:r>
          </w:p>
          <w:p w14:paraId="1740775A" w14:textId="77777777" w:rsidR="00C178FD" w:rsidRDefault="00C178FD" w:rsidP="00C178FD">
            <w:r>
              <w:t>Pronalazi svoje mjesto u svrstavanju prema visini (vrsta...).</w:t>
            </w:r>
          </w:p>
          <w:p w14:paraId="1F2F82DA" w14:textId="77777777" w:rsidR="00C178FD" w:rsidRDefault="00C178FD" w:rsidP="00C178FD">
            <w:r w:rsidRPr="00C178FD">
              <w:t>Prati i prepoznaje osobna postignuća u svladanim obrazovnim sadržajima.</w:t>
            </w:r>
          </w:p>
          <w:p w14:paraId="7CBB9FC9" w14:textId="77777777" w:rsidR="00C178FD" w:rsidRDefault="00C178FD" w:rsidP="00C178FD">
            <w:r>
              <w:t>Primjenjuje postupke za održavanje higijene pri tjelesnom vježbanju.</w:t>
            </w:r>
          </w:p>
          <w:p w14:paraId="44EDE3DF" w14:textId="77777777" w:rsidR="00C178FD" w:rsidRDefault="00C178FD" w:rsidP="00C178FD">
            <w:r>
              <w:t>Brine se o opremi za TZK.</w:t>
            </w:r>
          </w:p>
          <w:p w14:paraId="754BB39B" w14:textId="77777777" w:rsidR="00C178FD" w:rsidRDefault="00C178FD" w:rsidP="00C178FD"/>
          <w:p w14:paraId="74363A17" w14:textId="77777777" w:rsidR="00C178FD" w:rsidRDefault="00C178FD" w:rsidP="00C178FD">
            <w:r>
              <w:t>Prihvaća pravila igre.</w:t>
            </w:r>
          </w:p>
          <w:p w14:paraId="5F5F7D10" w14:textId="77777777" w:rsidR="00C178FD" w:rsidRDefault="00C178FD" w:rsidP="00C178FD">
            <w:r>
              <w:t>Razmatra prihvatljiva i neprihvatljiva ponašanja u igri.</w:t>
            </w:r>
          </w:p>
          <w:p w14:paraId="6D4DC0A0" w14:textId="77777777" w:rsidR="00C178FD" w:rsidRDefault="00C178FD" w:rsidP="00C178FD">
            <w:r>
              <w:t>Prepoznaje i izvodi raznovrsne promjene položaja i gibanja tijela u prostoru. Razlikuje i izvodi jednostavne prirodne načine gibanja.</w:t>
            </w:r>
          </w:p>
          <w:p w14:paraId="5AE3B6F4" w14:textId="77777777" w:rsidR="00C178FD" w:rsidRDefault="00C178FD" w:rsidP="00C178FD">
            <w:r>
              <w:t xml:space="preserve">Izvodi prilagođene prirodne načine gibanja. </w:t>
            </w:r>
          </w:p>
          <w:p w14:paraId="6CEEA028" w14:textId="77777777" w:rsidR="00C178FD" w:rsidRDefault="00C178FD" w:rsidP="00C178FD">
            <w:r w:rsidRPr="00C178FD">
              <w:t>Sudjeluje u elementarnim igrama.</w:t>
            </w:r>
          </w:p>
          <w:p w14:paraId="1982FF7E" w14:textId="77777777" w:rsidR="00C178FD" w:rsidRDefault="00C178FD" w:rsidP="00C178FD">
            <w:r w:rsidRPr="00C178FD">
              <w:t>Praćenje morfoloških obilježja, motoričkih i funkcionalnih sposobnosti te statusa tjelesnog držanja.</w:t>
            </w:r>
          </w:p>
          <w:p w14:paraId="51903A0C" w14:textId="77777777" w:rsidR="00C178FD" w:rsidRDefault="00C178FD" w:rsidP="00C178FD">
            <w:r w:rsidRPr="00C178FD">
              <w:t>Prati i prepoznaje osobna motorička postignuća u svladanim obrazovnim sadržajima obuhvaćenih kurikulumom.</w:t>
            </w:r>
          </w:p>
          <w:p w14:paraId="250FBDD2" w14:textId="77777777" w:rsidR="00C178FD" w:rsidRDefault="00C178FD" w:rsidP="00C178FD"/>
          <w:p w14:paraId="67F1E47F" w14:textId="77777777" w:rsidR="00C178FD" w:rsidRDefault="00C178FD" w:rsidP="00C178FD">
            <w:r w:rsidRPr="00C178FD">
              <w:t>Preuzima odgovornost i razvija svijest o potrebi provođenja tjelesnog vježbanja u primjerenim zdravstveno-higijenskim uvjetima.</w:t>
            </w:r>
          </w:p>
          <w:p w14:paraId="45D7D9B7" w14:textId="77777777" w:rsidR="00C178FD" w:rsidRDefault="00C178FD" w:rsidP="00C178FD"/>
          <w:p w14:paraId="04C82BCF" w14:textId="77777777" w:rsidR="00C178FD" w:rsidRDefault="00C178FD" w:rsidP="00C178FD">
            <w:r w:rsidRPr="00C178FD">
              <w:t>Primjenjuje poznate kineziološke motoričke aktivnosti na otvorenim i zatvorenim sportskim vježbalištima.</w:t>
            </w:r>
          </w:p>
          <w:p w14:paraId="0E454E03" w14:textId="77777777" w:rsidR="00C178FD" w:rsidRDefault="00C178FD" w:rsidP="00C178FD">
            <w:r w:rsidRPr="00C178FD">
              <w:t>Prihvaća pravila igara i surađuje sa suigračima.</w:t>
            </w:r>
          </w:p>
          <w:p w14:paraId="13CE8A35" w14:textId="77777777" w:rsidR="00C178FD" w:rsidRDefault="00C178FD" w:rsidP="00C178FD"/>
          <w:p w14:paraId="6388BFE3" w14:textId="77777777" w:rsidR="00387B3E" w:rsidRDefault="00387B3E" w:rsidP="00C178FD"/>
          <w:p w14:paraId="1192E40A" w14:textId="77777777" w:rsidR="00387B3E" w:rsidRDefault="00387B3E" w:rsidP="00C178FD"/>
          <w:p w14:paraId="0029AFD4" w14:textId="10366379" w:rsidR="00C178FD" w:rsidRDefault="00C178FD" w:rsidP="00C178FD">
            <w:r>
              <w:lastRenderedPageBreak/>
              <w:t>Izvodi elementarne igre koje razvijaju samopoštovanje i samopouzdanje.</w:t>
            </w:r>
            <w:r w:rsidR="006678F4">
              <w:t xml:space="preserve"> </w:t>
            </w:r>
          </w:p>
          <w:p w14:paraId="0902551C" w14:textId="1B3419D1" w:rsidR="00BF0629" w:rsidRPr="00C178FD" w:rsidRDefault="00C178FD" w:rsidP="00C178FD">
            <w:r>
              <w:t>Ustrajnošću postizati ciljeve.</w:t>
            </w:r>
          </w:p>
        </w:tc>
      </w:tr>
      <w:tr w:rsidR="00BF0629" w:rsidRPr="00932768" w14:paraId="40276307" w14:textId="77777777" w:rsidTr="001F5F43">
        <w:trPr>
          <w:cantSplit/>
          <w:trHeight w:val="1134"/>
        </w:trPr>
        <w:tc>
          <w:tcPr>
            <w:tcW w:w="1228" w:type="dxa"/>
            <w:shd w:val="clear" w:color="auto" w:fill="DBE5F1" w:themeFill="accent1" w:themeFillTint="33"/>
            <w:textDirection w:val="btLr"/>
          </w:tcPr>
          <w:p w14:paraId="29BCD5E4" w14:textId="77777777" w:rsidR="00BF0629" w:rsidRPr="00932768" w:rsidRDefault="00BF0629" w:rsidP="00540A65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DBE5F1" w:themeFill="accent1" w:themeFillTint="33"/>
          </w:tcPr>
          <w:p w14:paraId="4C6656AE" w14:textId="77777777" w:rsidR="00BF0629" w:rsidRPr="00932768" w:rsidRDefault="00BF0629">
            <w:pPr>
              <w:rPr>
                <w:sz w:val="24"/>
                <w:szCs w:val="24"/>
              </w:rPr>
            </w:pPr>
          </w:p>
        </w:tc>
        <w:tc>
          <w:tcPr>
            <w:tcW w:w="12192" w:type="dxa"/>
            <w:gridSpan w:val="2"/>
            <w:shd w:val="clear" w:color="auto" w:fill="DBE5F1" w:themeFill="accent1" w:themeFillTint="33"/>
          </w:tcPr>
          <w:p w14:paraId="75DBE500" w14:textId="4B430742" w:rsidR="00BF0629" w:rsidRPr="00932768" w:rsidRDefault="00BF0629" w:rsidP="00BF0629">
            <w:pPr>
              <w:rPr>
                <w:sz w:val="18"/>
                <w:szCs w:val="18"/>
              </w:rPr>
            </w:pPr>
            <w:r w:rsidRPr="00932768">
              <w:rPr>
                <w:sz w:val="18"/>
                <w:szCs w:val="18"/>
              </w:rPr>
              <w:t>Povezivanje s ishodima drugih predmeta i međupredmetnih tema:</w:t>
            </w:r>
          </w:p>
          <w:p w14:paraId="0FED2764" w14:textId="77777777" w:rsidR="00BF0629" w:rsidRPr="00932768" w:rsidRDefault="00BF0629" w:rsidP="00BF0629">
            <w:pPr>
              <w:rPr>
                <w:sz w:val="18"/>
                <w:szCs w:val="18"/>
              </w:rPr>
            </w:pPr>
            <w:r w:rsidRPr="00932768">
              <w:rPr>
                <w:sz w:val="18"/>
                <w:szCs w:val="18"/>
              </w:rPr>
              <w:t>Učenik:</w:t>
            </w:r>
          </w:p>
          <w:p w14:paraId="5AC3191C" w14:textId="37E452CB" w:rsidR="00BF0629" w:rsidRPr="00932768" w:rsidRDefault="00D912DD" w:rsidP="00BF06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A12D0C" w:rsidRPr="00932768">
              <w:rPr>
                <w:sz w:val="18"/>
                <w:szCs w:val="18"/>
              </w:rPr>
              <w:t>ku</w:t>
            </w:r>
            <w:r>
              <w:rPr>
                <w:sz w:val="18"/>
                <w:szCs w:val="18"/>
              </w:rPr>
              <w:t xml:space="preserve"> </w:t>
            </w:r>
            <w:r w:rsidR="00A12D0C" w:rsidRPr="00932768">
              <w:rPr>
                <w:sz w:val="18"/>
                <w:szCs w:val="18"/>
              </w:rPr>
              <w:t>- svi ishodi</w:t>
            </w:r>
          </w:p>
          <w:p w14:paraId="5932ED6B" w14:textId="6AC50156" w:rsidR="00A12D0C" w:rsidRPr="00932768" w:rsidRDefault="00A12D0C" w:rsidP="00A12D0C">
            <w:pPr>
              <w:rPr>
                <w:sz w:val="18"/>
                <w:szCs w:val="18"/>
              </w:rPr>
            </w:pPr>
            <w:r w:rsidRPr="00932768">
              <w:rPr>
                <w:sz w:val="18"/>
                <w:szCs w:val="18"/>
              </w:rPr>
              <w:t>zdravlje A.1.1.B Opisuje važnost redovite tjelesne aktivnosti za rast i razvoj.</w:t>
            </w:r>
          </w:p>
          <w:p w14:paraId="4A7ED515" w14:textId="6023C7F0" w:rsidR="00A12D0C" w:rsidRPr="00932768" w:rsidRDefault="00A12D0C" w:rsidP="00A12D0C">
            <w:pPr>
              <w:rPr>
                <w:sz w:val="18"/>
                <w:szCs w:val="18"/>
              </w:rPr>
            </w:pPr>
            <w:r w:rsidRPr="00932768">
              <w:rPr>
                <w:sz w:val="18"/>
                <w:szCs w:val="18"/>
              </w:rPr>
              <w:t>zdravlje B.1.1.A Razlikuje primjereno od neprimjerenoga ponašanja.</w:t>
            </w:r>
          </w:p>
          <w:p w14:paraId="61DD32B1" w14:textId="1D24E3F0" w:rsidR="00A12D0C" w:rsidRPr="00932768" w:rsidRDefault="00A12D0C" w:rsidP="00A12D0C">
            <w:pPr>
              <w:rPr>
                <w:sz w:val="18"/>
                <w:szCs w:val="18"/>
              </w:rPr>
            </w:pPr>
            <w:r w:rsidRPr="00932768">
              <w:rPr>
                <w:sz w:val="18"/>
                <w:szCs w:val="18"/>
              </w:rPr>
              <w:t>zdravlje B.1.3. A Prepoznaje igru kao važnu razvojnu i društvenu aktivnost.</w:t>
            </w:r>
          </w:p>
          <w:p w14:paraId="28980358" w14:textId="76E506A2" w:rsidR="00A12D0C" w:rsidRPr="00932768" w:rsidRDefault="00A12D0C" w:rsidP="00A12D0C">
            <w:pPr>
              <w:rPr>
                <w:sz w:val="18"/>
                <w:szCs w:val="18"/>
              </w:rPr>
            </w:pPr>
            <w:r w:rsidRPr="00932768">
              <w:rPr>
                <w:sz w:val="18"/>
                <w:szCs w:val="18"/>
              </w:rPr>
              <w:t>ikt A.1.1. Učenik uz učiteljevu pomoć odabire odgovarajuću digitalnu tehnologiju za obavljanje jednostavnih zadataka.</w:t>
            </w:r>
          </w:p>
          <w:p w14:paraId="4B3C67CB" w14:textId="7587110F" w:rsidR="00A12D0C" w:rsidRPr="00932768" w:rsidRDefault="00A12D0C" w:rsidP="00A12D0C">
            <w:pPr>
              <w:rPr>
                <w:sz w:val="18"/>
                <w:szCs w:val="18"/>
              </w:rPr>
            </w:pPr>
            <w:r w:rsidRPr="00932768">
              <w:rPr>
                <w:sz w:val="18"/>
                <w:szCs w:val="18"/>
              </w:rPr>
              <w:t>pod A.1.1. Primjenjuje inovativna i kreativna rješenja.</w:t>
            </w:r>
          </w:p>
          <w:p w14:paraId="59A66A07" w14:textId="5E276EA8" w:rsidR="00A12D0C" w:rsidRPr="00932768" w:rsidRDefault="00A12D0C" w:rsidP="00A12D0C">
            <w:pPr>
              <w:rPr>
                <w:sz w:val="18"/>
                <w:szCs w:val="18"/>
              </w:rPr>
            </w:pPr>
            <w:r w:rsidRPr="00932768">
              <w:rPr>
                <w:sz w:val="18"/>
                <w:szCs w:val="18"/>
              </w:rPr>
              <w:t>pod A.1.2. Snalazi se s neizvjesnošću i rizicima koje donosi.</w:t>
            </w:r>
          </w:p>
          <w:p w14:paraId="180CDA82" w14:textId="7C1D9ABB" w:rsidR="00A12D0C" w:rsidRPr="00932768" w:rsidRDefault="00A12D0C" w:rsidP="00A12D0C">
            <w:pPr>
              <w:rPr>
                <w:sz w:val="24"/>
                <w:szCs w:val="24"/>
              </w:rPr>
            </w:pPr>
            <w:r w:rsidRPr="00932768">
              <w:rPr>
                <w:sz w:val="18"/>
                <w:szCs w:val="18"/>
              </w:rPr>
              <w:t>pod A.1.3. Upoznaje mogućnosti osobnog razvoja (razvoj karijere, profesionalno usmjeravanje).</w:t>
            </w:r>
          </w:p>
        </w:tc>
      </w:tr>
    </w:tbl>
    <w:p w14:paraId="420EC70E" w14:textId="7A1492A0" w:rsidR="000534BF" w:rsidRPr="00932768" w:rsidRDefault="000534BF">
      <w:pPr>
        <w:rPr>
          <w:sz w:val="24"/>
          <w:szCs w:val="24"/>
        </w:rPr>
      </w:pPr>
    </w:p>
    <w:p w14:paraId="0249FE57" w14:textId="6BAEF4FE" w:rsidR="006678F4" w:rsidRPr="006678F4" w:rsidRDefault="006678F4" w:rsidP="006678F4"/>
    <w:p w14:paraId="31F9A69E" w14:textId="5179CCFF" w:rsidR="006678F4" w:rsidRDefault="006678F4" w:rsidP="006678F4"/>
    <w:p w14:paraId="48BA250F" w14:textId="77777777" w:rsidR="006678F4" w:rsidRPr="006678F4" w:rsidRDefault="006678F4" w:rsidP="006678F4">
      <w:pPr>
        <w:jc w:val="center"/>
      </w:pPr>
    </w:p>
    <w:sectPr w:rsidR="006678F4" w:rsidRPr="006678F4" w:rsidSect="003E15EA">
      <w:headerReference w:type="default" r:id="rId8"/>
      <w:footerReference w:type="default" r:id="rId9"/>
      <w:pgSz w:w="16838" w:h="11906" w:orient="landscape"/>
      <w:pgMar w:top="851" w:right="1080" w:bottom="156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4C01C" w14:textId="77777777" w:rsidR="00DB71A0" w:rsidRDefault="00DB71A0" w:rsidP="00CF5B08">
      <w:pPr>
        <w:spacing w:after="0" w:line="240" w:lineRule="auto"/>
      </w:pPr>
      <w:r>
        <w:separator/>
      </w:r>
    </w:p>
  </w:endnote>
  <w:endnote w:type="continuationSeparator" w:id="0">
    <w:p w14:paraId="7BA47CB1" w14:textId="77777777" w:rsidR="00DB71A0" w:rsidRDefault="00DB71A0" w:rsidP="00C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4860094"/>
      <w:docPartObj>
        <w:docPartGallery w:val="Page Numbers (Bottom of Page)"/>
        <w:docPartUnique/>
      </w:docPartObj>
    </w:sdtPr>
    <w:sdtEndPr/>
    <w:sdtContent>
      <w:p w14:paraId="67D8F8B7" w14:textId="0BE3689D" w:rsidR="00F50C76" w:rsidRPr="00F50C76" w:rsidRDefault="00F50C76" w:rsidP="00F50C76">
        <w:pPr>
          <w:pStyle w:val="Header"/>
          <w:jc w:val="center"/>
          <w:rPr>
            <w:sz w:val="20"/>
            <w:szCs w:val="20"/>
          </w:rPr>
        </w:pPr>
        <w:r>
          <w:rPr>
            <w:noProof/>
          </w:rPr>
          <w:drawing>
            <wp:inline distT="0" distB="0" distL="0" distR="0" wp14:anchorId="2C3294AB" wp14:editId="31A71828">
              <wp:extent cx="699902" cy="351242"/>
              <wp:effectExtent l="0" t="0" r="5080" b="0"/>
              <wp:docPr id="9" name="Picture 2">
                <a:extLst xmlns:a="http://schemas.openxmlformats.org/drawingml/2006/main">
                  <a:ext uri="{FF2B5EF4-FFF2-40B4-BE49-F238E27FC236}">
                    <a16:creationId xmlns:a16="http://schemas.microsoft.com/office/drawing/2014/main" id="{A35F63A6-1D95-47A1-834D-6B3124190F7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2">
                        <a:extLst>
                          <a:ext uri="{FF2B5EF4-FFF2-40B4-BE49-F238E27FC236}">
                            <a16:creationId xmlns:a16="http://schemas.microsoft.com/office/drawing/2014/main" id="{A35F63A6-1D95-47A1-834D-6B3124190F7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8887" cy="3557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F50C76">
          <w:rPr>
            <w:noProof/>
          </w:rPr>
          <w:t xml:space="preserve"> </w:t>
        </w:r>
        <w:r w:rsidR="00387B3E">
          <w:rPr>
            <w:noProof/>
          </w:rPr>
          <mc:AlternateContent>
            <mc:Choice Requires="wps">
              <w:drawing>
                <wp:inline distT="0" distB="0" distL="0" distR="0" wp14:anchorId="63EDCA25" wp14:editId="3470D418">
                  <wp:extent cx="5933440" cy="54610"/>
                  <wp:effectExtent l="9525" t="19050" r="10160" b="12065"/>
                  <wp:docPr id="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72855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B0C297C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" fillcolor="black [3213]" strokecolor="black [3213]">
                  <w10:anchorlock/>
                </v:shape>
              </w:pict>
            </mc:Fallback>
          </mc:AlternateContent>
        </w:r>
        <w:r w:rsidRPr="00F50C76">
          <w:rPr>
            <w:sz w:val="20"/>
            <w:szCs w:val="20"/>
          </w:rPr>
          <w:t xml:space="preserve"> osmislila i napisala: Josipa Vitlić</w:t>
        </w:r>
      </w:p>
      <w:p w14:paraId="56F671D6" w14:textId="09CA7028" w:rsidR="00387B3E" w:rsidRDefault="00387B3E">
        <w:pPr>
          <w:pStyle w:val="Footer"/>
          <w:jc w:val="center"/>
        </w:pPr>
      </w:p>
      <w:p w14:paraId="477A0146" w14:textId="77777777" w:rsidR="00387B3E" w:rsidRDefault="00387B3E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FAECD" w14:textId="77777777" w:rsidR="00387B3E" w:rsidRDefault="00387B3E" w:rsidP="00CF5B08">
    <w:pPr>
      <w:pStyle w:val="Footer"/>
      <w:ind w:left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33AAE" w14:textId="77777777" w:rsidR="00DB71A0" w:rsidRDefault="00DB71A0" w:rsidP="00CF5B08">
      <w:pPr>
        <w:spacing w:after="0" w:line="240" w:lineRule="auto"/>
      </w:pPr>
      <w:r>
        <w:separator/>
      </w:r>
    </w:p>
  </w:footnote>
  <w:footnote w:type="continuationSeparator" w:id="0">
    <w:p w14:paraId="53F2D22F" w14:textId="77777777" w:rsidR="00DB71A0" w:rsidRDefault="00DB71A0" w:rsidP="00CF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7EB17" w14:textId="38F5F75B" w:rsidR="00F50C76" w:rsidRDefault="00F50C76" w:rsidP="00F50C76">
    <w:pPr>
      <w:pStyle w:val="Header"/>
      <w:jc w:val="center"/>
    </w:pPr>
    <w:r>
      <w:t>UZ UDŽBENIČKU SERIJU TRAGAČI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76A2A"/>
    <w:multiLevelType w:val="hybridMultilevel"/>
    <w:tmpl w:val="6FEE92F2"/>
    <w:lvl w:ilvl="0" w:tplc="36F476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23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30"/>
    <w:rsid w:val="000534BF"/>
    <w:rsid w:val="00080D68"/>
    <w:rsid w:val="000F4692"/>
    <w:rsid w:val="00122A65"/>
    <w:rsid w:val="00124EC8"/>
    <w:rsid w:val="00185BD0"/>
    <w:rsid w:val="001B431F"/>
    <w:rsid w:val="001E08C0"/>
    <w:rsid w:val="001E50DB"/>
    <w:rsid w:val="001E7F4F"/>
    <w:rsid w:val="001F5F43"/>
    <w:rsid w:val="002345F3"/>
    <w:rsid w:val="002648F5"/>
    <w:rsid w:val="00282222"/>
    <w:rsid w:val="00362A46"/>
    <w:rsid w:val="003737D2"/>
    <w:rsid w:val="00387B3E"/>
    <w:rsid w:val="003A4CEB"/>
    <w:rsid w:val="003E15EA"/>
    <w:rsid w:val="003E5B0B"/>
    <w:rsid w:val="003F0DF9"/>
    <w:rsid w:val="00464F8A"/>
    <w:rsid w:val="00476830"/>
    <w:rsid w:val="0047752A"/>
    <w:rsid w:val="0049133A"/>
    <w:rsid w:val="00491368"/>
    <w:rsid w:val="00496155"/>
    <w:rsid w:val="004E1430"/>
    <w:rsid w:val="005103A3"/>
    <w:rsid w:val="005343DF"/>
    <w:rsid w:val="00540947"/>
    <w:rsid w:val="00540A65"/>
    <w:rsid w:val="00541F03"/>
    <w:rsid w:val="00554AE4"/>
    <w:rsid w:val="00567331"/>
    <w:rsid w:val="005A09BC"/>
    <w:rsid w:val="005D3316"/>
    <w:rsid w:val="005D5D24"/>
    <w:rsid w:val="00611ABC"/>
    <w:rsid w:val="006367EA"/>
    <w:rsid w:val="006378E5"/>
    <w:rsid w:val="006678F4"/>
    <w:rsid w:val="006928F0"/>
    <w:rsid w:val="006F4F9C"/>
    <w:rsid w:val="00706DEC"/>
    <w:rsid w:val="00713D66"/>
    <w:rsid w:val="00785F33"/>
    <w:rsid w:val="008044DA"/>
    <w:rsid w:val="00861C78"/>
    <w:rsid w:val="00881DF1"/>
    <w:rsid w:val="008873F9"/>
    <w:rsid w:val="008C6BC3"/>
    <w:rsid w:val="008D0D82"/>
    <w:rsid w:val="008D2BA6"/>
    <w:rsid w:val="008F78B7"/>
    <w:rsid w:val="00932768"/>
    <w:rsid w:val="009A4DA4"/>
    <w:rsid w:val="009D0E71"/>
    <w:rsid w:val="00A12BF4"/>
    <w:rsid w:val="00A12D0C"/>
    <w:rsid w:val="00A42271"/>
    <w:rsid w:val="00AC4631"/>
    <w:rsid w:val="00AF27F5"/>
    <w:rsid w:val="00BD30DF"/>
    <w:rsid w:val="00BF0629"/>
    <w:rsid w:val="00BF3F03"/>
    <w:rsid w:val="00C178FD"/>
    <w:rsid w:val="00C602EC"/>
    <w:rsid w:val="00C70ABB"/>
    <w:rsid w:val="00C81167"/>
    <w:rsid w:val="00C96011"/>
    <w:rsid w:val="00CB4552"/>
    <w:rsid w:val="00CE084D"/>
    <w:rsid w:val="00CF5B08"/>
    <w:rsid w:val="00D47CB0"/>
    <w:rsid w:val="00D50C17"/>
    <w:rsid w:val="00D668DD"/>
    <w:rsid w:val="00D912DD"/>
    <w:rsid w:val="00DB71A0"/>
    <w:rsid w:val="00E05EE1"/>
    <w:rsid w:val="00E75BF0"/>
    <w:rsid w:val="00E92E4B"/>
    <w:rsid w:val="00E93C0B"/>
    <w:rsid w:val="00EC20E9"/>
    <w:rsid w:val="00EC4331"/>
    <w:rsid w:val="00F27470"/>
    <w:rsid w:val="00F408CD"/>
    <w:rsid w:val="00F5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145C46"/>
  <w15:docId w15:val="{B6BCD385-4BD0-4B1D-AD9B-E087F76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B08"/>
  </w:style>
  <w:style w:type="paragraph" w:styleId="Footer">
    <w:name w:val="footer"/>
    <w:basedOn w:val="Normal"/>
    <w:link w:val="Foot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B08"/>
  </w:style>
  <w:style w:type="table" w:styleId="TableGrid">
    <w:name w:val="Table Grid"/>
    <w:basedOn w:val="TableNormal"/>
    <w:uiPriority w:val="59"/>
    <w:rsid w:val="00CF5B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8F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17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8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8F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87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0412-D162-4D26-80F1-314A110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3814</Words>
  <Characters>21743</Characters>
  <Application>Microsoft Office Word</Application>
  <DocSecurity>0</DocSecurity>
  <Lines>181</Lines>
  <Paragraphs>51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YOGA</dc:creator>
  <cp:lastModifiedBy>Gordana Ivančić</cp:lastModifiedBy>
  <cp:revision>2</cp:revision>
  <dcterms:created xsi:type="dcterms:W3CDTF">2022-08-29T07:22:00Z</dcterms:created>
  <dcterms:modified xsi:type="dcterms:W3CDTF">2022-08-29T07:22:00Z</dcterms:modified>
</cp:coreProperties>
</file>